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76C" w:rsidRPr="00B64CE2" w:rsidRDefault="0045509B" w:rsidP="002A24C5">
      <w:pPr>
        <w:pStyle w:val="canon"/>
        <w:spacing w:line="240" w:lineRule="auto"/>
        <w:outlineLvl w:val="0"/>
        <w:rPr>
          <w:rFonts w:asciiTheme="majorBidi" w:hAnsiTheme="majorBidi" w:cstheme="majorBidi"/>
          <w:b w:val="0"/>
          <w:sz w:val="24"/>
          <w:szCs w:val="24"/>
        </w:rPr>
      </w:pPr>
      <w:bookmarkStart w:id="0" w:name="_Toc377396065"/>
      <w:bookmarkStart w:id="1" w:name="_Toc471487044"/>
      <w:r w:rsidRPr="00B64CE2">
        <w:rPr>
          <w:rFonts w:asciiTheme="majorBidi" w:hAnsiTheme="majorBidi" w:cstheme="majorBidi"/>
          <w:sz w:val="24"/>
          <w:szCs w:val="24"/>
        </w:rPr>
        <w:t>India</w:t>
      </w:r>
      <w:r w:rsidRPr="00B64CE2">
        <w:rPr>
          <w:rFonts w:asciiTheme="majorBidi" w:hAnsiTheme="majorBidi" w:cstheme="majorBidi"/>
          <w:b w:val="0"/>
          <w:sz w:val="24"/>
          <w:szCs w:val="24"/>
        </w:rPr>
        <w:t xml:space="preserve"> (1949)</w:t>
      </w:r>
      <w:bookmarkEnd w:id="0"/>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E9176C" w:rsidRPr="00B64CE2">
        <w:trPr>
          <w:trHeight w:val="119"/>
        </w:trPr>
        <w:tc>
          <w:tcPr>
            <w:tcW w:w="5000" w:type="pct"/>
            <w:shd w:val="clear" w:color="auto" w:fill="auto"/>
          </w:tcPr>
          <w:p w:rsidR="00E9176C" w:rsidRPr="00B64CE2" w:rsidRDefault="0045509B" w:rsidP="005F2D8E">
            <w:pPr>
              <w:autoSpaceDN w:val="0"/>
              <w:adjustRightInd w:val="0"/>
              <w:spacing w:before="120" w:line="240" w:lineRule="auto"/>
              <w:jc w:val="both"/>
              <w:rPr>
                <w:rFonts w:asciiTheme="majorBidi" w:hAnsiTheme="majorBidi" w:cstheme="majorBidi"/>
                <w:sz w:val="24"/>
                <w:szCs w:val="24"/>
              </w:rPr>
            </w:pPr>
            <w:r w:rsidRPr="00A94B36">
              <w:rPr>
                <w:rFonts w:asciiTheme="majorBidi" w:hAnsiTheme="majorBidi" w:cstheme="majorBidi"/>
                <w:sz w:val="24"/>
                <w:szCs w:val="24"/>
                <w:highlight w:val="yellow"/>
              </w:rPr>
              <w:t>PREAMBLE</w:t>
            </w:r>
            <w:r w:rsidRPr="00B64CE2">
              <w:rPr>
                <w:rFonts w:asciiTheme="majorBidi" w:hAnsiTheme="majorBidi" w:cstheme="majorBidi"/>
                <w:sz w:val="24"/>
                <w:szCs w:val="24"/>
              </w:rPr>
              <w:t xml:space="preserve">: </w:t>
            </w:r>
            <w:r w:rsidR="00342675" w:rsidRPr="00B64CE2">
              <w:rPr>
                <w:rFonts w:asciiTheme="majorBidi" w:hAnsiTheme="majorBidi" w:cstheme="majorBidi"/>
                <w:sz w:val="24"/>
                <w:szCs w:val="24"/>
              </w:rPr>
              <w:t>WE, THE PEOPLE OF INDIA</w:t>
            </w:r>
            <w:r w:rsidRPr="00B64CE2">
              <w:rPr>
                <w:rFonts w:asciiTheme="majorBidi" w:hAnsiTheme="majorBidi" w:cstheme="majorBidi"/>
                <w:sz w:val="24"/>
                <w:szCs w:val="24"/>
              </w:rPr>
              <w:t xml:space="preserve">, having solemnly resolved to constitute India into a </w:t>
            </w:r>
            <w:r w:rsidR="00342675" w:rsidRPr="00B64CE2">
              <w:rPr>
                <w:rFonts w:asciiTheme="majorBidi" w:hAnsiTheme="majorBidi" w:cstheme="majorBidi"/>
                <w:sz w:val="24"/>
                <w:szCs w:val="24"/>
              </w:rPr>
              <w:t>SOVER</w:t>
            </w:r>
            <w:r w:rsidR="00342675">
              <w:rPr>
                <w:rFonts w:asciiTheme="majorBidi" w:hAnsiTheme="majorBidi" w:cstheme="majorBidi"/>
                <w:sz w:val="24"/>
                <w:szCs w:val="24"/>
              </w:rPr>
              <w:t>EIGN SOCIALIST SECULAR DEMOCRATIC</w:t>
            </w:r>
            <w:r w:rsidRPr="00B64CE2">
              <w:rPr>
                <w:rFonts w:asciiTheme="majorBidi" w:hAnsiTheme="majorBidi" w:cstheme="majorBidi"/>
                <w:sz w:val="24"/>
                <w:szCs w:val="24"/>
              </w:rPr>
              <w:t xml:space="preserve"> </w:t>
            </w:r>
            <w:r w:rsidR="00531EB1">
              <w:rPr>
                <w:rFonts w:asciiTheme="majorBidi" w:hAnsiTheme="majorBidi" w:cstheme="majorBidi"/>
                <w:sz w:val="24"/>
                <w:szCs w:val="24"/>
              </w:rPr>
              <w:t xml:space="preserve">REPUBLIC </w:t>
            </w:r>
            <w:r w:rsidRPr="00B64CE2">
              <w:rPr>
                <w:rFonts w:asciiTheme="majorBidi" w:hAnsiTheme="majorBidi" w:cstheme="majorBidi"/>
                <w:sz w:val="24"/>
                <w:szCs w:val="24"/>
              </w:rPr>
              <w:t>and to secure to all its citizens:</w:t>
            </w:r>
          </w:p>
          <w:p w:rsidR="00EB64B6" w:rsidRDefault="0045509B" w:rsidP="005F2D8E">
            <w:pPr>
              <w:autoSpaceDN w:val="0"/>
              <w:adjustRightInd w:val="0"/>
              <w:spacing w:before="120" w:line="240" w:lineRule="auto"/>
              <w:jc w:val="both"/>
              <w:rPr>
                <w:rFonts w:asciiTheme="majorBidi" w:hAnsiTheme="majorBidi" w:cstheme="majorBidi"/>
                <w:sz w:val="24"/>
                <w:szCs w:val="24"/>
              </w:rPr>
            </w:pPr>
            <w:r w:rsidRPr="00B64CE2">
              <w:rPr>
                <w:rFonts w:asciiTheme="majorBidi" w:hAnsiTheme="majorBidi" w:cstheme="majorBidi"/>
                <w:sz w:val="24"/>
                <w:szCs w:val="24"/>
              </w:rPr>
              <w:t xml:space="preserve">JUSTICE, </w:t>
            </w:r>
            <w:r w:rsidR="00EB64B6">
              <w:rPr>
                <w:rFonts w:asciiTheme="majorBidi" w:hAnsiTheme="majorBidi" w:cstheme="majorBidi"/>
                <w:sz w:val="24"/>
                <w:szCs w:val="24"/>
              </w:rPr>
              <w:t>social, economic and political;</w:t>
            </w:r>
          </w:p>
          <w:p w:rsidR="00EB64B6" w:rsidRDefault="0045509B" w:rsidP="005F2D8E">
            <w:pPr>
              <w:autoSpaceDN w:val="0"/>
              <w:adjustRightInd w:val="0"/>
              <w:spacing w:before="120" w:line="240" w:lineRule="auto"/>
              <w:jc w:val="both"/>
              <w:rPr>
                <w:rFonts w:asciiTheme="majorBidi" w:hAnsiTheme="majorBidi" w:cstheme="majorBidi"/>
                <w:color w:val="FF0000"/>
                <w:sz w:val="24"/>
                <w:szCs w:val="24"/>
              </w:rPr>
            </w:pPr>
            <w:r w:rsidRPr="00ED0D96">
              <w:rPr>
                <w:rFonts w:asciiTheme="majorBidi" w:hAnsiTheme="majorBidi" w:cstheme="majorBidi"/>
                <w:color w:val="FF0000"/>
                <w:sz w:val="24"/>
                <w:szCs w:val="24"/>
              </w:rPr>
              <w:t xml:space="preserve">LIBERTY of thought, expression, </w:t>
            </w:r>
            <w:r w:rsidRPr="00ED0D96">
              <w:rPr>
                <w:rFonts w:asciiTheme="majorBidi" w:hAnsiTheme="majorBidi" w:cstheme="majorBidi"/>
                <w:color w:val="FF0000"/>
                <w:sz w:val="24"/>
                <w:szCs w:val="24"/>
                <w:highlight w:val="yellow"/>
              </w:rPr>
              <w:t>belief, faith and worship</w:t>
            </w:r>
            <w:r w:rsidR="00EB64B6">
              <w:rPr>
                <w:rFonts w:asciiTheme="majorBidi" w:hAnsiTheme="majorBidi" w:cstheme="majorBidi"/>
                <w:color w:val="FF0000"/>
                <w:sz w:val="24"/>
                <w:szCs w:val="24"/>
              </w:rPr>
              <w:t>;</w:t>
            </w:r>
          </w:p>
          <w:p w:rsidR="00EB64B6" w:rsidRDefault="0045509B" w:rsidP="005F2D8E">
            <w:pPr>
              <w:autoSpaceDN w:val="0"/>
              <w:adjustRightInd w:val="0"/>
              <w:spacing w:before="120" w:line="240" w:lineRule="auto"/>
              <w:jc w:val="both"/>
              <w:rPr>
                <w:rFonts w:asciiTheme="majorBidi" w:hAnsiTheme="majorBidi" w:cstheme="majorBidi"/>
                <w:color w:val="FF0000"/>
                <w:sz w:val="24"/>
                <w:szCs w:val="24"/>
              </w:rPr>
            </w:pPr>
            <w:r w:rsidRPr="00ED0D96">
              <w:rPr>
                <w:rFonts w:asciiTheme="majorBidi" w:hAnsiTheme="majorBidi" w:cstheme="majorBidi"/>
                <w:color w:val="FF0000"/>
                <w:sz w:val="24"/>
                <w:szCs w:val="24"/>
              </w:rPr>
              <w:t>EQUALIT</w:t>
            </w:r>
            <w:r w:rsidR="00EB64B6">
              <w:rPr>
                <w:rFonts w:asciiTheme="majorBidi" w:hAnsiTheme="majorBidi" w:cstheme="majorBidi"/>
                <w:color w:val="FF0000"/>
                <w:sz w:val="24"/>
                <w:szCs w:val="24"/>
              </w:rPr>
              <w:t>Y of status and of opportunity;</w:t>
            </w:r>
          </w:p>
          <w:p w:rsidR="00A31059" w:rsidRDefault="00A31059" w:rsidP="005F2D8E">
            <w:pPr>
              <w:autoSpaceDN w:val="0"/>
              <w:adjustRightInd w:val="0"/>
              <w:spacing w:before="120" w:line="240" w:lineRule="auto"/>
              <w:jc w:val="both"/>
              <w:rPr>
                <w:rFonts w:asciiTheme="majorBidi" w:hAnsiTheme="majorBidi" w:cstheme="majorBidi"/>
                <w:color w:val="FF0000"/>
                <w:sz w:val="24"/>
                <w:szCs w:val="24"/>
              </w:rPr>
            </w:pPr>
            <w:r>
              <w:rPr>
                <w:rFonts w:asciiTheme="majorBidi" w:hAnsiTheme="majorBidi" w:cstheme="majorBidi"/>
                <w:color w:val="FF0000"/>
                <w:sz w:val="24"/>
                <w:szCs w:val="24"/>
              </w:rPr>
              <w:t>and to promote among them all</w:t>
            </w:r>
          </w:p>
          <w:p w:rsidR="00E9176C" w:rsidRPr="00B64CE2" w:rsidRDefault="0045509B" w:rsidP="005F2D8E">
            <w:pPr>
              <w:autoSpaceDN w:val="0"/>
              <w:adjustRightInd w:val="0"/>
              <w:spacing w:before="120" w:line="240" w:lineRule="auto"/>
              <w:jc w:val="both"/>
              <w:rPr>
                <w:rFonts w:asciiTheme="majorBidi" w:hAnsiTheme="majorBidi" w:cstheme="majorBidi"/>
                <w:sz w:val="24"/>
                <w:szCs w:val="24"/>
              </w:rPr>
            </w:pPr>
            <w:r w:rsidRPr="00ED0D96">
              <w:rPr>
                <w:rFonts w:asciiTheme="majorBidi" w:hAnsiTheme="majorBidi" w:cstheme="majorBidi"/>
                <w:color w:val="FF0000"/>
                <w:sz w:val="24"/>
                <w:szCs w:val="24"/>
              </w:rPr>
              <w:t>FRATERNITY assuring the dignity of the individual and the (unity and integrity of the Nation);</w:t>
            </w:r>
          </w:p>
          <w:p w:rsidR="00E9176C" w:rsidRPr="00B64CE2" w:rsidRDefault="00B11165" w:rsidP="005F2D8E">
            <w:pPr>
              <w:autoSpaceDN w:val="0"/>
              <w:adjustRightInd w:val="0"/>
              <w:spacing w:before="120" w:line="240" w:lineRule="auto"/>
              <w:ind w:right="228"/>
              <w:jc w:val="both"/>
              <w:rPr>
                <w:rFonts w:asciiTheme="majorBidi" w:hAnsiTheme="majorBidi" w:cstheme="majorBidi"/>
                <w:sz w:val="24"/>
                <w:szCs w:val="24"/>
              </w:rPr>
            </w:pPr>
            <w:r w:rsidRPr="00B64CE2">
              <w:rPr>
                <w:rFonts w:asciiTheme="majorBidi" w:hAnsiTheme="majorBidi" w:cstheme="majorBidi"/>
                <w:sz w:val="24"/>
                <w:szCs w:val="24"/>
              </w:rPr>
              <w:t xml:space="preserve">IN OUR CONSTITUENT ASSEMBLY </w:t>
            </w:r>
            <w:r w:rsidR="0045509B" w:rsidRPr="00B64CE2">
              <w:rPr>
                <w:rFonts w:asciiTheme="majorBidi" w:hAnsiTheme="majorBidi" w:cstheme="majorBidi"/>
                <w:sz w:val="24"/>
                <w:szCs w:val="24"/>
              </w:rPr>
              <w:t xml:space="preserve">this twenty-sixth day of </w:t>
            </w:r>
            <w:r w:rsidR="00B64CE2" w:rsidRPr="00B64CE2">
              <w:rPr>
                <w:rFonts w:asciiTheme="majorBidi" w:hAnsiTheme="majorBidi" w:cstheme="majorBidi"/>
                <w:sz w:val="24"/>
                <w:szCs w:val="24"/>
              </w:rPr>
              <w:t>November</w:t>
            </w:r>
            <w:r w:rsidR="0045509B" w:rsidRPr="00B64CE2">
              <w:rPr>
                <w:rFonts w:asciiTheme="majorBidi" w:hAnsiTheme="majorBidi" w:cstheme="majorBidi"/>
                <w:sz w:val="24"/>
                <w:szCs w:val="24"/>
              </w:rPr>
              <w:t xml:space="preserve"> 1949, do </w:t>
            </w:r>
            <w:r w:rsidRPr="00B64CE2">
              <w:rPr>
                <w:rFonts w:asciiTheme="majorBidi" w:hAnsiTheme="majorBidi" w:cstheme="majorBidi"/>
                <w:sz w:val="24"/>
                <w:szCs w:val="24"/>
              </w:rPr>
              <w:t>HEREBY ADOPT</w:t>
            </w:r>
            <w:r w:rsidR="0045509B" w:rsidRPr="00B64CE2">
              <w:rPr>
                <w:rFonts w:asciiTheme="majorBidi" w:hAnsiTheme="majorBidi" w:cstheme="majorBidi"/>
                <w:sz w:val="24"/>
                <w:szCs w:val="24"/>
              </w:rPr>
              <w:t xml:space="preserve">, </w:t>
            </w:r>
            <w:r w:rsidR="008D2EDC" w:rsidRPr="00B64CE2">
              <w:rPr>
                <w:rFonts w:asciiTheme="majorBidi" w:hAnsiTheme="majorBidi" w:cstheme="majorBidi"/>
                <w:sz w:val="24"/>
                <w:szCs w:val="24"/>
              </w:rPr>
              <w:t>ENACT AND GIVE TO OURSELVES THIS CONSTITUTION</w:t>
            </w:r>
            <w:r w:rsidR="0045509B" w:rsidRPr="00B64CE2">
              <w:rPr>
                <w:rFonts w:asciiTheme="majorBidi" w:hAnsiTheme="majorBidi" w:cstheme="majorBidi"/>
                <w:sz w:val="24"/>
                <w:szCs w:val="24"/>
              </w:rPr>
              <w:t>.</w:t>
            </w:r>
          </w:p>
        </w:tc>
      </w:tr>
      <w:tr w:rsidR="00E9176C" w:rsidRPr="00B64CE2">
        <w:trPr>
          <w:trHeight w:val="119"/>
        </w:trPr>
        <w:tc>
          <w:tcPr>
            <w:tcW w:w="5000" w:type="pct"/>
            <w:shd w:val="clear" w:color="auto" w:fill="auto"/>
          </w:tcPr>
          <w:p w:rsidR="00E9176C" w:rsidRPr="008D65F5" w:rsidRDefault="0045509B" w:rsidP="005F2D8E">
            <w:pPr>
              <w:autoSpaceDN w:val="0"/>
              <w:adjustRightInd w:val="0"/>
              <w:spacing w:before="120" w:line="240" w:lineRule="auto"/>
              <w:jc w:val="both"/>
              <w:rPr>
                <w:rFonts w:asciiTheme="majorBidi" w:hAnsiTheme="majorBidi" w:cstheme="majorBidi"/>
                <w:bCs/>
                <w:color w:val="FF0000"/>
                <w:sz w:val="24"/>
                <w:szCs w:val="24"/>
              </w:rPr>
            </w:pPr>
            <w:r w:rsidRPr="008D65F5">
              <w:rPr>
                <w:rFonts w:asciiTheme="majorBidi" w:hAnsiTheme="majorBidi" w:cstheme="majorBidi"/>
                <w:bCs/>
                <w:color w:val="FF0000"/>
                <w:sz w:val="24"/>
                <w:szCs w:val="24"/>
              </w:rPr>
              <w:t>Article 15 Prohibition of discrimination on grounds of religion, race, caste, sex or place of birth</w:t>
            </w:r>
          </w:p>
          <w:p w:rsidR="00E9176C" w:rsidRPr="00B64CE2" w:rsidRDefault="0045509B" w:rsidP="005F2D8E">
            <w:pPr>
              <w:autoSpaceDN w:val="0"/>
              <w:adjustRightInd w:val="0"/>
              <w:spacing w:before="120" w:line="240" w:lineRule="auto"/>
              <w:jc w:val="both"/>
              <w:rPr>
                <w:rFonts w:asciiTheme="majorBidi" w:hAnsiTheme="majorBidi" w:cstheme="majorBidi"/>
                <w:bCs/>
                <w:sz w:val="24"/>
                <w:szCs w:val="24"/>
              </w:rPr>
            </w:pPr>
            <w:r w:rsidRPr="00B64CE2">
              <w:rPr>
                <w:rFonts w:asciiTheme="majorBidi" w:hAnsiTheme="majorBidi" w:cstheme="majorBidi"/>
                <w:bCs/>
                <w:sz w:val="24"/>
                <w:szCs w:val="24"/>
              </w:rPr>
              <w:t>(1) The State shall not discriminate against any citizen on grounds only of religion, race, cas</w:t>
            </w:r>
            <w:r w:rsidR="008C5FC6">
              <w:rPr>
                <w:rFonts w:asciiTheme="majorBidi" w:hAnsiTheme="majorBidi" w:cstheme="majorBidi"/>
                <w:bCs/>
                <w:sz w:val="24"/>
                <w:szCs w:val="24"/>
              </w:rPr>
              <w:t>te, sex,</w:t>
            </w:r>
            <w:r w:rsidR="005F2D8E" w:rsidRPr="00B64CE2">
              <w:rPr>
                <w:rFonts w:asciiTheme="majorBidi" w:hAnsiTheme="majorBidi" w:cstheme="majorBidi"/>
                <w:bCs/>
                <w:sz w:val="24"/>
                <w:szCs w:val="24"/>
              </w:rPr>
              <w:t xml:space="preserve"> place</w:t>
            </w:r>
            <w:r w:rsidRPr="00B64CE2">
              <w:rPr>
                <w:rFonts w:asciiTheme="majorBidi" w:hAnsiTheme="majorBidi" w:cstheme="majorBidi"/>
                <w:bCs/>
                <w:sz w:val="24"/>
                <w:szCs w:val="24"/>
              </w:rPr>
              <w:t xml:space="preserve"> of birth or any of them.</w:t>
            </w:r>
          </w:p>
          <w:p w:rsidR="00E9176C" w:rsidRPr="00B64CE2" w:rsidRDefault="0045509B" w:rsidP="005F2D8E">
            <w:pPr>
              <w:autoSpaceDN w:val="0"/>
              <w:adjustRightInd w:val="0"/>
              <w:spacing w:before="120" w:line="240" w:lineRule="auto"/>
              <w:jc w:val="both"/>
              <w:rPr>
                <w:rFonts w:asciiTheme="majorBidi" w:hAnsiTheme="majorBidi" w:cstheme="majorBidi"/>
                <w:bCs/>
                <w:sz w:val="24"/>
                <w:szCs w:val="24"/>
              </w:rPr>
            </w:pPr>
            <w:r w:rsidRPr="00B64CE2">
              <w:rPr>
                <w:rFonts w:asciiTheme="majorBidi" w:hAnsiTheme="majorBidi" w:cstheme="majorBidi"/>
                <w:bCs/>
                <w:sz w:val="24"/>
                <w:szCs w:val="24"/>
              </w:rPr>
              <w:t>(2) No citizen shall, on ground only of religion, race, caste, sex, place of birth or any of them, be subject to any disability, liability, restriction or condition with regard to –</w:t>
            </w:r>
          </w:p>
          <w:p w:rsidR="00E9176C" w:rsidRPr="00B64CE2" w:rsidRDefault="008C5FC6" w:rsidP="005F2D8E">
            <w:pPr>
              <w:autoSpaceDN w:val="0"/>
              <w:adjustRightInd w:val="0"/>
              <w:spacing w:before="120" w:line="240" w:lineRule="auto"/>
              <w:jc w:val="both"/>
              <w:rPr>
                <w:rFonts w:asciiTheme="majorBidi" w:hAnsiTheme="majorBidi" w:cstheme="majorBidi"/>
                <w:bCs/>
                <w:sz w:val="24"/>
                <w:szCs w:val="24"/>
              </w:rPr>
            </w:pPr>
            <w:r>
              <w:rPr>
                <w:rFonts w:asciiTheme="majorBidi" w:hAnsiTheme="majorBidi" w:cstheme="majorBidi"/>
                <w:bCs/>
                <w:sz w:val="24"/>
                <w:szCs w:val="24"/>
              </w:rPr>
              <w:t xml:space="preserve">    </w:t>
            </w:r>
            <w:r w:rsidR="0045509B" w:rsidRPr="00B64CE2">
              <w:rPr>
                <w:rFonts w:asciiTheme="majorBidi" w:hAnsiTheme="majorBidi" w:cstheme="majorBidi"/>
                <w:bCs/>
                <w:sz w:val="24"/>
                <w:szCs w:val="24"/>
              </w:rPr>
              <w:t>(a) access to shops, public restaurants, hotels and places of public entertainment; or</w:t>
            </w:r>
          </w:p>
          <w:p w:rsidR="00E9176C" w:rsidRDefault="008C5FC6" w:rsidP="005F2D8E">
            <w:pPr>
              <w:autoSpaceDN w:val="0"/>
              <w:adjustRightInd w:val="0"/>
              <w:spacing w:before="120" w:line="240" w:lineRule="auto"/>
              <w:ind w:right="228"/>
              <w:jc w:val="both"/>
              <w:rPr>
                <w:rFonts w:asciiTheme="majorBidi" w:hAnsiTheme="majorBidi" w:cstheme="majorBidi"/>
                <w:bCs/>
                <w:sz w:val="24"/>
                <w:szCs w:val="24"/>
              </w:rPr>
            </w:pPr>
            <w:r>
              <w:rPr>
                <w:rFonts w:asciiTheme="majorBidi" w:hAnsiTheme="majorBidi" w:cstheme="majorBidi"/>
                <w:bCs/>
                <w:sz w:val="24"/>
                <w:szCs w:val="24"/>
              </w:rPr>
              <w:t xml:space="preserve">    </w:t>
            </w:r>
            <w:r w:rsidR="0045509B" w:rsidRPr="00B64CE2">
              <w:rPr>
                <w:rFonts w:asciiTheme="majorBidi" w:hAnsiTheme="majorBidi" w:cstheme="majorBidi"/>
                <w:bCs/>
                <w:sz w:val="24"/>
                <w:szCs w:val="24"/>
              </w:rPr>
              <w:t xml:space="preserve">(b) </w:t>
            </w:r>
            <w:proofErr w:type="gramStart"/>
            <w:r w:rsidR="0045509B" w:rsidRPr="00B64CE2">
              <w:rPr>
                <w:rFonts w:asciiTheme="majorBidi" w:hAnsiTheme="majorBidi" w:cstheme="majorBidi"/>
                <w:bCs/>
                <w:sz w:val="24"/>
                <w:szCs w:val="24"/>
              </w:rPr>
              <w:t>the</w:t>
            </w:r>
            <w:proofErr w:type="gramEnd"/>
            <w:r w:rsidR="0045509B" w:rsidRPr="00B64CE2">
              <w:rPr>
                <w:rFonts w:asciiTheme="majorBidi" w:hAnsiTheme="majorBidi" w:cstheme="majorBidi"/>
                <w:bCs/>
                <w:sz w:val="24"/>
                <w:szCs w:val="24"/>
              </w:rPr>
              <w:t xml:space="preserve"> use of wells, tanks, bathing ghats, roads and places o</w:t>
            </w:r>
            <w:r w:rsidR="002223B9">
              <w:rPr>
                <w:rFonts w:asciiTheme="majorBidi" w:hAnsiTheme="majorBidi" w:cstheme="majorBidi"/>
                <w:bCs/>
                <w:sz w:val="24"/>
                <w:szCs w:val="24"/>
              </w:rPr>
              <w:t>f public resort maintained wholly</w:t>
            </w:r>
            <w:r w:rsidR="0045509B" w:rsidRPr="00B64CE2">
              <w:rPr>
                <w:rFonts w:asciiTheme="majorBidi" w:hAnsiTheme="majorBidi" w:cstheme="majorBidi"/>
                <w:bCs/>
                <w:sz w:val="24"/>
                <w:szCs w:val="24"/>
              </w:rPr>
              <w:t xml:space="preserve"> or partly out of State funds or dedicated to the use of general public.</w:t>
            </w:r>
          </w:p>
          <w:p w:rsidR="00114B0A" w:rsidRDefault="00114B0A" w:rsidP="005F2D8E">
            <w:pPr>
              <w:autoSpaceDN w:val="0"/>
              <w:adjustRightInd w:val="0"/>
              <w:spacing w:before="120" w:line="240" w:lineRule="auto"/>
              <w:ind w:right="228"/>
              <w:jc w:val="both"/>
              <w:rPr>
                <w:rFonts w:asciiTheme="majorBidi" w:hAnsiTheme="majorBidi" w:cstheme="majorBidi"/>
                <w:sz w:val="24"/>
                <w:szCs w:val="24"/>
              </w:rPr>
            </w:pPr>
            <w:r w:rsidRPr="00114B0A">
              <w:rPr>
                <w:rFonts w:asciiTheme="majorBidi" w:hAnsiTheme="majorBidi" w:cstheme="majorBidi"/>
                <w:color w:val="FF0000"/>
                <w:sz w:val="24"/>
                <w:szCs w:val="24"/>
              </w:rPr>
              <w:t>Article 16 Equality of opportunity in matters of public employment</w:t>
            </w:r>
            <w:r w:rsidRPr="00114B0A">
              <w:rPr>
                <w:rFonts w:asciiTheme="majorBidi" w:hAnsiTheme="majorBidi" w:cstheme="majorBidi"/>
                <w:sz w:val="24"/>
                <w:szCs w:val="24"/>
              </w:rPr>
              <w:t>.</w:t>
            </w:r>
          </w:p>
          <w:p w:rsidR="00114B0A" w:rsidRDefault="00114B0A" w:rsidP="00114B0A">
            <w:pPr>
              <w:autoSpaceDN w:val="0"/>
              <w:adjustRightInd w:val="0"/>
              <w:spacing w:before="120" w:line="240" w:lineRule="auto"/>
              <w:ind w:right="228"/>
              <w:jc w:val="both"/>
              <w:rPr>
                <w:rFonts w:asciiTheme="majorBidi" w:hAnsiTheme="majorBidi" w:cstheme="majorBidi"/>
                <w:sz w:val="24"/>
                <w:szCs w:val="24"/>
              </w:rPr>
            </w:pPr>
            <w:r w:rsidRPr="00114B0A">
              <w:rPr>
                <w:rFonts w:asciiTheme="majorBidi" w:hAnsiTheme="majorBidi" w:cstheme="majorBidi"/>
                <w:sz w:val="24"/>
                <w:szCs w:val="24"/>
              </w:rPr>
              <w:t>(1) There shall be equality of opportunity for all citizens in matters relating to employment or appointment to any office under the State.</w:t>
            </w:r>
          </w:p>
          <w:p w:rsidR="00114B0A" w:rsidRPr="00B64CE2" w:rsidRDefault="00114B0A" w:rsidP="00114B0A">
            <w:pPr>
              <w:autoSpaceDN w:val="0"/>
              <w:adjustRightInd w:val="0"/>
              <w:spacing w:before="120" w:line="240" w:lineRule="auto"/>
              <w:ind w:right="228"/>
              <w:jc w:val="both"/>
              <w:rPr>
                <w:rFonts w:asciiTheme="majorBidi" w:hAnsiTheme="majorBidi" w:cstheme="majorBidi"/>
                <w:sz w:val="24"/>
                <w:szCs w:val="24"/>
              </w:rPr>
            </w:pPr>
            <w:r w:rsidRPr="00114B0A">
              <w:rPr>
                <w:rFonts w:asciiTheme="majorBidi" w:hAnsiTheme="majorBidi" w:cstheme="majorBidi"/>
                <w:sz w:val="24"/>
                <w:szCs w:val="24"/>
              </w:rPr>
              <w:t xml:space="preserve">(2) No citizen shall, </w:t>
            </w:r>
            <w:r w:rsidRPr="00114B0A">
              <w:rPr>
                <w:rFonts w:asciiTheme="majorBidi" w:hAnsiTheme="majorBidi" w:cstheme="majorBidi"/>
                <w:b/>
                <w:bCs/>
                <w:sz w:val="24"/>
                <w:szCs w:val="24"/>
              </w:rPr>
              <w:t>on grounds only of religion</w:t>
            </w:r>
            <w:r w:rsidRPr="00114B0A">
              <w:rPr>
                <w:rFonts w:asciiTheme="majorBidi" w:hAnsiTheme="majorBidi" w:cstheme="majorBidi"/>
                <w:sz w:val="24"/>
                <w:szCs w:val="24"/>
              </w:rPr>
              <w:t>, race, caste, sex, descent, place of birth, residence or any of them, be ineligible for, or discriminated against in respect of, any employment or office under the State.</w:t>
            </w:r>
          </w:p>
        </w:tc>
      </w:tr>
      <w:tr w:rsidR="00E9176C" w:rsidRPr="00B64CE2">
        <w:trPr>
          <w:trHeight w:val="119"/>
        </w:trPr>
        <w:tc>
          <w:tcPr>
            <w:tcW w:w="5000" w:type="pct"/>
            <w:shd w:val="clear" w:color="auto" w:fill="auto"/>
          </w:tcPr>
          <w:p w:rsidR="00E9176C" w:rsidRPr="00B64CE2" w:rsidRDefault="0045509B" w:rsidP="005F2D8E">
            <w:pPr>
              <w:autoSpaceDN w:val="0"/>
              <w:adjustRightInd w:val="0"/>
              <w:spacing w:before="120" w:line="240" w:lineRule="auto"/>
              <w:ind w:right="228"/>
              <w:jc w:val="both"/>
              <w:rPr>
                <w:rFonts w:asciiTheme="majorBidi" w:hAnsiTheme="majorBidi" w:cstheme="majorBidi"/>
                <w:sz w:val="24"/>
                <w:szCs w:val="24"/>
              </w:rPr>
            </w:pPr>
            <w:r w:rsidRPr="00B64CE2">
              <w:rPr>
                <w:rFonts w:asciiTheme="majorBidi" w:hAnsiTheme="majorBidi" w:cstheme="majorBidi"/>
                <w:b/>
                <w:bCs/>
                <w:sz w:val="24"/>
                <w:szCs w:val="24"/>
              </w:rPr>
              <w:t xml:space="preserve">Part III </w:t>
            </w:r>
            <w:r w:rsidRPr="00B64CE2">
              <w:rPr>
                <w:rFonts w:asciiTheme="majorBidi" w:hAnsiTheme="majorBidi" w:cstheme="majorBidi"/>
                <w:sz w:val="24"/>
                <w:szCs w:val="24"/>
              </w:rPr>
              <w:t>Fundamental Rights</w:t>
            </w:r>
          </w:p>
        </w:tc>
      </w:tr>
      <w:tr w:rsidR="00E9176C" w:rsidRPr="00B64CE2">
        <w:trPr>
          <w:trHeight w:val="119"/>
        </w:trPr>
        <w:tc>
          <w:tcPr>
            <w:tcW w:w="5000" w:type="pct"/>
            <w:shd w:val="clear" w:color="auto" w:fill="auto"/>
          </w:tcPr>
          <w:p w:rsidR="00E9176C" w:rsidRPr="00B64CE2" w:rsidRDefault="0045509B" w:rsidP="005F2D8E">
            <w:pPr>
              <w:autoSpaceDN w:val="0"/>
              <w:adjustRightInd w:val="0"/>
              <w:spacing w:before="120" w:line="240" w:lineRule="auto"/>
              <w:ind w:right="228"/>
              <w:jc w:val="both"/>
              <w:rPr>
                <w:rFonts w:asciiTheme="majorBidi" w:hAnsiTheme="majorBidi" w:cstheme="majorBidi"/>
                <w:sz w:val="24"/>
                <w:szCs w:val="24"/>
              </w:rPr>
            </w:pPr>
            <w:r w:rsidRPr="00B64CE2">
              <w:rPr>
                <w:rFonts w:asciiTheme="majorBidi" w:hAnsiTheme="majorBidi" w:cstheme="majorBidi"/>
                <w:sz w:val="24"/>
                <w:szCs w:val="24"/>
              </w:rPr>
              <w:t>Right to Freedom of Religion (Articles 25 - 28)</w:t>
            </w:r>
          </w:p>
        </w:tc>
      </w:tr>
      <w:tr w:rsidR="00E9176C" w:rsidRPr="00B64CE2">
        <w:trPr>
          <w:trHeight w:val="119"/>
        </w:trPr>
        <w:tc>
          <w:tcPr>
            <w:tcW w:w="5000" w:type="pct"/>
            <w:shd w:val="clear" w:color="auto" w:fill="auto"/>
          </w:tcPr>
          <w:p w:rsidR="004678C2" w:rsidRPr="00DF174F" w:rsidRDefault="0045509B" w:rsidP="005F2D8E">
            <w:pPr>
              <w:autoSpaceDN w:val="0"/>
              <w:adjustRightInd w:val="0"/>
              <w:spacing w:before="120" w:line="240" w:lineRule="auto"/>
              <w:jc w:val="both"/>
              <w:rPr>
                <w:rFonts w:asciiTheme="majorBidi" w:hAnsiTheme="majorBidi" w:cstheme="majorBidi"/>
                <w:i/>
                <w:iCs/>
                <w:color w:val="FF0000"/>
                <w:sz w:val="24"/>
                <w:szCs w:val="24"/>
              </w:rPr>
            </w:pPr>
            <w:r w:rsidRPr="00DF174F">
              <w:rPr>
                <w:rFonts w:asciiTheme="majorBidi" w:hAnsiTheme="majorBidi" w:cstheme="majorBidi"/>
                <w:bCs/>
                <w:color w:val="FF0000"/>
                <w:sz w:val="24"/>
                <w:szCs w:val="24"/>
              </w:rPr>
              <w:t>Article</w:t>
            </w:r>
            <w:r w:rsidRPr="00DF174F">
              <w:rPr>
                <w:rFonts w:asciiTheme="majorBidi" w:hAnsiTheme="majorBidi" w:cstheme="majorBidi"/>
                <w:color w:val="FF0000"/>
                <w:sz w:val="24"/>
                <w:szCs w:val="24"/>
              </w:rPr>
              <w:t xml:space="preserve"> 25. </w:t>
            </w:r>
            <w:r w:rsidRPr="00DF174F">
              <w:rPr>
                <w:rFonts w:asciiTheme="majorBidi" w:hAnsiTheme="majorBidi" w:cstheme="majorBidi"/>
                <w:i/>
                <w:iCs/>
                <w:color w:val="FF0000"/>
                <w:sz w:val="24"/>
                <w:szCs w:val="24"/>
              </w:rPr>
              <w:t>Freedom of conscience and free profession, practice and propagation of religion</w:t>
            </w:r>
          </w:p>
          <w:p w:rsidR="00E9176C" w:rsidRPr="00B64CE2" w:rsidRDefault="0045509B" w:rsidP="005F2D8E">
            <w:pPr>
              <w:autoSpaceDN w:val="0"/>
              <w:adjustRightInd w:val="0"/>
              <w:spacing w:before="120" w:line="240" w:lineRule="auto"/>
              <w:jc w:val="both"/>
              <w:rPr>
                <w:rFonts w:asciiTheme="majorBidi" w:hAnsiTheme="majorBidi" w:cstheme="majorBidi"/>
                <w:sz w:val="24"/>
                <w:szCs w:val="24"/>
              </w:rPr>
            </w:pPr>
            <w:r w:rsidRPr="00B64CE2">
              <w:rPr>
                <w:rFonts w:asciiTheme="majorBidi" w:hAnsiTheme="majorBidi" w:cstheme="majorBidi"/>
                <w:sz w:val="24"/>
                <w:szCs w:val="24"/>
              </w:rPr>
              <w:t xml:space="preserve"> (1) Subject to public order, morality and health and to the other provisions of this Part, all persons are equally entitled to freedom of conscience and the right freely to profess, practise and propagate religion.</w:t>
            </w:r>
          </w:p>
          <w:p w:rsidR="00F524AE" w:rsidRDefault="004678C2" w:rsidP="005F2D8E">
            <w:pPr>
              <w:autoSpaceDN w:val="0"/>
              <w:adjustRightInd w:val="0"/>
              <w:spacing w:before="120" w:line="240" w:lineRule="auto"/>
              <w:jc w:val="both"/>
              <w:rPr>
                <w:rFonts w:asciiTheme="majorBidi" w:hAnsiTheme="majorBidi" w:cstheme="majorBidi"/>
                <w:sz w:val="24"/>
                <w:szCs w:val="24"/>
              </w:rPr>
            </w:pPr>
            <w:r>
              <w:rPr>
                <w:rFonts w:asciiTheme="majorBidi" w:hAnsiTheme="majorBidi" w:cstheme="majorBidi"/>
                <w:sz w:val="24"/>
                <w:szCs w:val="24"/>
              </w:rPr>
              <w:t xml:space="preserve">(2) </w:t>
            </w:r>
            <w:r w:rsidR="0045509B" w:rsidRPr="00B64CE2">
              <w:rPr>
                <w:rFonts w:asciiTheme="majorBidi" w:hAnsiTheme="majorBidi" w:cstheme="majorBidi"/>
                <w:sz w:val="24"/>
                <w:szCs w:val="24"/>
              </w:rPr>
              <w:t>Nothing in this article shall affect the operation of any existing law or preven</w:t>
            </w:r>
            <w:r w:rsidR="00F524AE">
              <w:rPr>
                <w:rFonts w:asciiTheme="majorBidi" w:hAnsiTheme="majorBidi" w:cstheme="majorBidi"/>
                <w:sz w:val="24"/>
                <w:szCs w:val="24"/>
              </w:rPr>
              <w:t>t the State from making any law</w:t>
            </w:r>
          </w:p>
          <w:p w:rsidR="00A6412A" w:rsidRDefault="00F524AE" w:rsidP="005F2D8E">
            <w:pPr>
              <w:autoSpaceDN w:val="0"/>
              <w:adjustRightInd w:val="0"/>
              <w:spacing w:before="120" w:line="240" w:lineRule="auto"/>
              <w:jc w:val="both"/>
              <w:rPr>
                <w:rFonts w:asciiTheme="majorBidi" w:hAnsiTheme="majorBidi" w:cstheme="majorBidi"/>
                <w:sz w:val="24"/>
                <w:szCs w:val="24"/>
              </w:rPr>
            </w:pPr>
            <w:r>
              <w:rPr>
                <w:rFonts w:asciiTheme="majorBidi" w:hAnsiTheme="majorBidi" w:cstheme="majorBidi"/>
                <w:sz w:val="24"/>
                <w:szCs w:val="24"/>
              </w:rPr>
              <w:t xml:space="preserve">    (a) </w:t>
            </w:r>
            <w:r w:rsidR="0045509B" w:rsidRPr="00B64CE2">
              <w:rPr>
                <w:rFonts w:asciiTheme="majorBidi" w:hAnsiTheme="majorBidi" w:cstheme="majorBidi"/>
                <w:sz w:val="24"/>
                <w:szCs w:val="24"/>
              </w:rPr>
              <w:t>regulating or restricting any economic, financial, political or other secular activity which may be asso</w:t>
            </w:r>
            <w:r w:rsidR="00A6412A">
              <w:rPr>
                <w:rFonts w:asciiTheme="majorBidi" w:hAnsiTheme="majorBidi" w:cstheme="majorBidi"/>
                <w:sz w:val="24"/>
                <w:szCs w:val="24"/>
              </w:rPr>
              <w:t>ciated with religious practice;</w:t>
            </w:r>
          </w:p>
          <w:p w:rsidR="00E9176C" w:rsidRPr="00B64CE2" w:rsidRDefault="00A6412A" w:rsidP="005F2D8E">
            <w:pPr>
              <w:autoSpaceDN w:val="0"/>
              <w:adjustRightInd w:val="0"/>
              <w:spacing w:before="120" w:line="240" w:lineRule="auto"/>
              <w:jc w:val="both"/>
              <w:rPr>
                <w:rFonts w:asciiTheme="majorBidi" w:hAnsiTheme="majorBidi" w:cstheme="majorBidi"/>
                <w:sz w:val="24"/>
                <w:szCs w:val="24"/>
              </w:rPr>
            </w:pPr>
            <w:r>
              <w:rPr>
                <w:rFonts w:asciiTheme="majorBidi" w:hAnsiTheme="majorBidi" w:cstheme="majorBidi"/>
                <w:sz w:val="24"/>
                <w:szCs w:val="24"/>
              </w:rPr>
              <w:t xml:space="preserve">    (b) </w:t>
            </w:r>
            <w:r w:rsidR="0045509B" w:rsidRPr="00B64CE2">
              <w:rPr>
                <w:rFonts w:asciiTheme="majorBidi" w:hAnsiTheme="majorBidi" w:cstheme="majorBidi"/>
                <w:sz w:val="24"/>
                <w:szCs w:val="24"/>
              </w:rPr>
              <w:t>providing for social welfare and reform or the throwing open of Hindu religious institutions of a public character to all classes and sections of Hindus.</w:t>
            </w:r>
          </w:p>
          <w:p w:rsidR="00E9176C" w:rsidRPr="00B64CE2" w:rsidRDefault="000C590D" w:rsidP="005F2D8E">
            <w:pPr>
              <w:autoSpaceDN w:val="0"/>
              <w:adjustRightInd w:val="0"/>
              <w:spacing w:before="12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45509B" w:rsidRPr="00B64CE2">
              <w:rPr>
                <w:rFonts w:asciiTheme="majorBidi" w:hAnsiTheme="majorBidi" w:cstheme="majorBidi"/>
                <w:sz w:val="24"/>
                <w:szCs w:val="24"/>
              </w:rPr>
              <w:t xml:space="preserve">Explanation I - The wearing and carrying of </w:t>
            </w:r>
            <w:proofErr w:type="spellStart"/>
            <w:r w:rsidR="0045509B" w:rsidRPr="00257B49">
              <w:rPr>
                <w:rFonts w:asciiTheme="majorBidi" w:hAnsiTheme="majorBidi" w:cstheme="majorBidi"/>
                <w:i/>
                <w:iCs/>
                <w:sz w:val="24"/>
                <w:szCs w:val="24"/>
              </w:rPr>
              <w:t>Kirpans</w:t>
            </w:r>
            <w:proofErr w:type="spellEnd"/>
            <w:r w:rsidR="0045509B" w:rsidRPr="00B64CE2">
              <w:rPr>
                <w:rFonts w:asciiTheme="majorBidi" w:hAnsiTheme="majorBidi" w:cstheme="majorBidi"/>
                <w:sz w:val="24"/>
                <w:szCs w:val="24"/>
              </w:rPr>
              <w:t xml:space="preserve"> shall be deemed </w:t>
            </w:r>
            <w:r w:rsidR="005F2D8E" w:rsidRPr="00B64CE2">
              <w:rPr>
                <w:rFonts w:asciiTheme="majorBidi" w:hAnsiTheme="majorBidi" w:cstheme="majorBidi"/>
                <w:sz w:val="24"/>
                <w:szCs w:val="24"/>
              </w:rPr>
              <w:t>included</w:t>
            </w:r>
            <w:r w:rsidR="0045509B" w:rsidRPr="00B64CE2">
              <w:rPr>
                <w:rFonts w:asciiTheme="majorBidi" w:hAnsiTheme="majorBidi" w:cstheme="majorBidi"/>
                <w:sz w:val="24"/>
                <w:szCs w:val="24"/>
              </w:rPr>
              <w:t xml:space="preserve"> in the profession of the Sikh religion.</w:t>
            </w:r>
          </w:p>
          <w:p w:rsidR="00E9176C" w:rsidRPr="00B64CE2" w:rsidRDefault="000C590D" w:rsidP="005F2D8E">
            <w:pPr>
              <w:autoSpaceDN w:val="0"/>
              <w:adjustRightInd w:val="0"/>
              <w:spacing w:before="120" w:line="240" w:lineRule="auto"/>
              <w:ind w:right="228"/>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45509B" w:rsidRPr="00B64CE2">
              <w:rPr>
                <w:rFonts w:asciiTheme="majorBidi" w:hAnsiTheme="majorBidi" w:cstheme="majorBidi"/>
                <w:sz w:val="24"/>
                <w:szCs w:val="24"/>
              </w:rPr>
              <w:t xml:space="preserve">Explanation II - In sub-Clause (b) of clause (2), the reference to Hindus shall be construed as including a reference to persons professing the Sikh, </w:t>
            </w:r>
            <w:proofErr w:type="spellStart"/>
            <w:r w:rsidR="0045509B" w:rsidRPr="00B64CE2">
              <w:rPr>
                <w:rFonts w:asciiTheme="majorBidi" w:hAnsiTheme="majorBidi" w:cstheme="majorBidi"/>
                <w:sz w:val="24"/>
                <w:szCs w:val="24"/>
              </w:rPr>
              <w:t>Jaina</w:t>
            </w:r>
            <w:proofErr w:type="spellEnd"/>
            <w:r w:rsidR="0045509B" w:rsidRPr="00B64CE2">
              <w:rPr>
                <w:rFonts w:asciiTheme="majorBidi" w:hAnsiTheme="majorBidi" w:cstheme="majorBidi"/>
                <w:sz w:val="24"/>
                <w:szCs w:val="24"/>
              </w:rPr>
              <w:t xml:space="preserve"> or Buddhist religion, and the reference to Hindu religious institutions shall be construed accordingly.</w:t>
            </w:r>
          </w:p>
        </w:tc>
      </w:tr>
      <w:tr w:rsidR="00E9176C" w:rsidRPr="00B64CE2">
        <w:trPr>
          <w:trHeight w:val="119"/>
        </w:trPr>
        <w:tc>
          <w:tcPr>
            <w:tcW w:w="5000" w:type="pct"/>
            <w:shd w:val="clear" w:color="auto" w:fill="auto"/>
          </w:tcPr>
          <w:p w:rsidR="00DF174F" w:rsidRDefault="0045509B" w:rsidP="005F2D8E">
            <w:pPr>
              <w:autoSpaceDN w:val="0"/>
              <w:adjustRightInd w:val="0"/>
              <w:spacing w:before="120" w:line="240" w:lineRule="auto"/>
              <w:jc w:val="both"/>
              <w:rPr>
                <w:rFonts w:asciiTheme="majorBidi" w:hAnsiTheme="majorBidi" w:cstheme="majorBidi"/>
                <w:i/>
                <w:iCs/>
                <w:sz w:val="24"/>
                <w:szCs w:val="24"/>
              </w:rPr>
            </w:pPr>
            <w:r w:rsidRPr="00DF174F">
              <w:rPr>
                <w:rFonts w:asciiTheme="majorBidi" w:hAnsiTheme="majorBidi" w:cstheme="majorBidi"/>
                <w:bCs/>
                <w:color w:val="FF0000"/>
                <w:sz w:val="24"/>
                <w:szCs w:val="24"/>
              </w:rPr>
              <w:lastRenderedPageBreak/>
              <w:t>Article</w:t>
            </w:r>
            <w:r w:rsidRPr="00DF174F">
              <w:rPr>
                <w:rFonts w:asciiTheme="majorBidi" w:hAnsiTheme="majorBidi" w:cstheme="majorBidi"/>
                <w:color w:val="FF0000"/>
                <w:sz w:val="24"/>
                <w:szCs w:val="24"/>
              </w:rPr>
              <w:t xml:space="preserve"> 26 </w:t>
            </w:r>
            <w:r w:rsidRPr="00DF174F">
              <w:rPr>
                <w:rFonts w:asciiTheme="majorBidi" w:hAnsiTheme="majorBidi" w:cstheme="majorBidi"/>
                <w:i/>
                <w:iCs/>
                <w:color w:val="FF0000"/>
                <w:sz w:val="24"/>
                <w:szCs w:val="24"/>
              </w:rPr>
              <w:t>Freedom to manage religious affairs</w:t>
            </w:r>
          </w:p>
          <w:p w:rsidR="00E9176C" w:rsidRPr="00B64CE2" w:rsidRDefault="0045509B" w:rsidP="005F2D8E">
            <w:pPr>
              <w:autoSpaceDN w:val="0"/>
              <w:adjustRightInd w:val="0"/>
              <w:spacing w:before="120" w:line="240" w:lineRule="auto"/>
              <w:jc w:val="both"/>
              <w:rPr>
                <w:rFonts w:asciiTheme="majorBidi" w:hAnsiTheme="majorBidi" w:cstheme="majorBidi"/>
                <w:sz w:val="24"/>
                <w:szCs w:val="24"/>
              </w:rPr>
            </w:pPr>
            <w:r w:rsidRPr="00B64CE2">
              <w:rPr>
                <w:rFonts w:asciiTheme="majorBidi" w:hAnsiTheme="majorBidi" w:cstheme="majorBidi"/>
                <w:sz w:val="24"/>
                <w:szCs w:val="24"/>
              </w:rPr>
              <w:t>Subject to public order, morality and health, every religions denomination or any section thereof shall have the right -</w:t>
            </w:r>
          </w:p>
          <w:p w:rsidR="00E9176C" w:rsidRPr="00B64CE2" w:rsidRDefault="0045509B" w:rsidP="005F2D8E">
            <w:pPr>
              <w:autoSpaceDN w:val="0"/>
              <w:adjustRightInd w:val="0"/>
              <w:spacing w:before="120" w:line="240" w:lineRule="auto"/>
              <w:jc w:val="both"/>
              <w:rPr>
                <w:rFonts w:asciiTheme="majorBidi" w:hAnsiTheme="majorBidi" w:cstheme="majorBidi"/>
                <w:sz w:val="24"/>
                <w:szCs w:val="24"/>
              </w:rPr>
            </w:pPr>
            <w:r w:rsidRPr="00B64CE2">
              <w:rPr>
                <w:rFonts w:asciiTheme="majorBidi" w:hAnsiTheme="majorBidi" w:cstheme="majorBidi"/>
                <w:sz w:val="24"/>
                <w:szCs w:val="24"/>
              </w:rPr>
              <w:t>(a) to establish and maintain institutions for religious and charitable purposes;</w:t>
            </w:r>
          </w:p>
          <w:p w:rsidR="00E9176C" w:rsidRPr="00B64CE2" w:rsidRDefault="0045509B" w:rsidP="005F2D8E">
            <w:pPr>
              <w:autoSpaceDN w:val="0"/>
              <w:adjustRightInd w:val="0"/>
              <w:spacing w:before="120" w:line="240" w:lineRule="auto"/>
              <w:jc w:val="both"/>
              <w:rPr>
                <w:rFonts w:asciiTheme="majorBidi" w:hAnsiTheme="majorBidi" w:cstheme="majorBidi"/>
                <w:sz w:val="24"/>
                <w:szCs w:val="24"/>
              </w:rPr>
            </w:pPr>
            <w:r w:rsidRPr="00B64CE2">
              <w:rPr>
                <w:rFonts w:asciiTheme="majorBidi" w:hAnsiTheme="majorBidi" w:cstheme="majorBidi"/>
                <w:sz w:val="24"/>
                <w:szCs w:val="24"/>
              </w:rPr>
              <w:t>(b) to manage its own affairs in matters of religion;</w:t>
            </w:r>
          </w:p>
          <w:p w:rsidR="00E9176C" w:rsidRPr="00B64CE2" w:rsidRDefault="0045509B" w:rsidP="005F2D8E">
            <w:pPr>
              <w:autoSpaceDN w:val="0"/>
              <w:adjustRightInd w:val="0"/>
              <w:spacing w:before="120" w:line="240" w:lineRule="auto"/>
              <w:jc w:val="both"/>
              <w:rPr>
                <w:rFonts w:asciiTheme="majorBidi" w:hAnsiTheme="majorBidi" w:cstheme="majorBidi"/>
                <w:sz w:val="24"/>
                <w:szCs w:val="24"/>
              </w:rPr>
            </w:pPr>
            <w:r w:rsidRPr="00B64CE2">
              <w:rPr>
                <w:rFonts w:asciiTheme="majorBidi" w:hAnsiTheme="majorBidi" w:cstheme="majorBidi"/>
                <w:sz w:val="24"/>
                <w:szCs w:val="24"/>
              </w:rPr>
              <w:t>(c) to own and acquire movable and immovable property; and</w:t>
            </w:r>
          </w:p>
          <w:p w:rsidR="00E9176C" w:rsidRPr="00B64CE2" w:rsidRDefault="0045509B" w:rsidP="005F2D8E">
            <w:pPr>
              <w:autoSpaceDN w:val="0"/>
              <w:adjustRightInd w:val="0"/>
              <w:spacing w:before="120" w:line="240" w:lineRule="auto"/>
              <w:ind w:right="228"/>
              <w:jc w:val="both"/>
              <w:rPr>
                <w:rFonts w:asciiTheme="majorBidi" w:hAnsiTheme="majorBidi" w:cstheme="majorBidi"/>
                <w:sz w:val="24"/>
                <w:szCs w:val="24"/>
              </w:rPr>
            </w:pPr>
            <w:r w:rsidRPr="00B64CE2">
              <w:rPr>
                <w:rFonts w:asciiTheme="majorBidi" w:hAnsiTheme="majorBidi" w:cstheme="majorBidi"/>
                <w:sz w:val="24"/>
                <w:szCs w:val="24"/>
              </w:rPr>
              <w:t>(d) to administer such property in accordance with law.</w:t>
            </w:r>
          </w:p>
        </w:tc>
      </w:tr>
      <w:tr w:rsidR="00E9176C" w:rsidRPr="00B64CE2">
        <w:trPr>
          <w:trHeight w:val="119"/>
        </w:trPr>
        <w:tc>
          <w:tcPr>
            <w:tcW w:w="5000" w:type="pct"/>
            <w:shd w:val="clear" w:color="auto" w:fill="auto"/>
          </w:tcPr>
          <w:p w:rsidR="00E9176C" w:rsidRPr="00B64CE2" w:rsidRDefault="0045509B" w:rsidP="005F2D8E">
            <w:pPr>
              <w:autoSpaceDN w:val="0"/>
              <w:adjustRightInd w:val="0"/>
              <w:spacing w:before="120" w:line="240" w:lineRule="auto"/>
              <w:ind w:right="228"/>
              <w:jc w:val="both"/>
              <w:rPr>
                <w:rFonts w:asciiTheme="majorBidi" w:hAnsiTheme="majorBidi" w:cstheme="majorBidi"/>
                <w:sz w:val="24"/>
                <w:szCs w:val="24"/>
              </w:rPr>
            </w:pPr>
            <w:r w:rsidRPr="003C0D78">
              <w:rPr>
                <w:rFonts w:asciiTheme="majorBidi" w:hAnsiTheme="majorBidi" w:cstheme="majorBidi"/>
                <w:bCs/>
                <w:color w:val="FF0000"/>
                <w:sz w:val="24"/>
                <w:szCs w:val="24"/>
              </w:rPr>
              <w:t>Article</w:t>
            </w:r>
            <w:r w:rsidRPr="003C0D78">
              <w:rPr>
                <w:rFonts w:asciiTheme="majorBidi" w:hAnsiTheme="majorBidi" w:cstheme="majorBidi"/>
                <w:color w:val="FF0000"/>
                <w:sz w:val="24"/>
                <w:szCs w:val="24"/>
              </w:rPr>
              <w:t xml:space="preserve"> 27. </w:t>
            </w:r>
            <w:r w:rsidRPr="003C0D78">
              <w:rPr>
                <w:rFonts w:asciiTheme="majorBidi" w:hAnsiTheme="majorBidi" w:cstheme="majorBidi"/>
                <w:i/>
                <w:iCs/>
                <w:color w:val="FF0000"/>
                <w:sz w:val="24"/>
                <w:szCs w:val="24"/>
              </w:rPr>
              <w:t>Freedom as to payment of taxes for promotion of any particular religion</w:t>
            </w:r>
            <w:r w:rsidRPr="00B64CE2">
              <w:rPr>
                <w:rFonts w:asciiTheme="majorBidi" w:hAnsiTheme="majorBidi" w:cstheme="majorBidi"/>
                <w:i/>
                <w:iCs/>
                <w:sz w:val="24"/>
                <w:szCs w:val="24"/>
              </w:rPr>
              <w:t>-</w:t>
            </w:r>
            <w:r w:rsidRPr="00B64CE2">
              <w:rPr>
                <w:rFonts w:asciiTheme="majorBidi" w:hAnsiTheme="majorBidi" w:cstheme="majorBidi"/>
                <w:sz w:val="24"/>
                <w:szCs w:val="24"/>
              </w:rPr>
              <w:t xml:space="preserve"> No person shall be compelled to pay any taxes, the proceeds of which are specifically appropriated in payment of expenses for the promotion or maintenance of any particular religious denomination.</w:t>
            </w:r>
          </w:p>
        </w:tc>
      </w:tr>
      <w:tr w:rsidR="00E9176C" w:rsidRPr="00B64CE2">
        <w:trPr>
          <w:trHeight w:val="119"/>
        </w:trPr>
        <w:tc>
          <w:tcPr>
            <w:tcW w:w="5000" w:type="pct"/>
            <w:shd w:val="clear" w:color="auto" w:fill="auto"/>
          </w:tcPr>
          <w:p w:rsidR="00340DD4" w:rsidRDefault="0045509B" w:rsidP="005F2D8E">
            <w:pPr>
              <w:autoSpaceDN w:val="0"/>
              <w:adjustRightInd w:val="0"/>
              <w:spacing w:before="120" w:line="240" w:lineRule="auto"/>
              <w:jc w:val="both"/>
              <w:rPr>
                <w:rFonts w:asciiTheme="majorBidi" w:hAnsiTheme="majorBidi" w:cstheme="majorBidi"/>
                <w:i/>
                <w:iCs/>
                <w:sz w:val="24"/>
                <w:szCs w:val="24"/>
              </w:rPr>
            </w:pPr>
            <w:r w:rsidRPr="00AF6D21">
              <w:rPr>
                <w:rFonts w:asciiTheme="majorBidi" w:hAnsiTheme="majorBidi" w:cstheme="majorBidi"/>
                <w:bCs/>
                <w:color w:val="FF0000"/>
                <w:sz w:val="24"/>
                <w:szCs w:val="24"/>
              </w:rPr>
              <w:t>Article</w:t>
            </w:r>
            <w:r w:rsidRPr="00AF6D21">
              <w:rPr>
                <w:rFonts w:asciiTheme="majorBidi" w:hAnsiTheme="majorBidi" w:cstheme="majorBidi"/>
                <w:color w:val="FF0000"/>
                <w:sz w:val="24"/>
                <w:szCs w:val="24"/>
              </w:rPr>
              <w:t xml:space="preserve"> 28. </w:t>
            </w:r>
            <w:r w:rsidRPr="00AF6D21">
              <w:rPr>
                <w:rFonts w:asciiTheme="majorBidi" w:hAnsiTheme="majorBidi" w:cstheme="majorBidi"/>
                <w:i/>
                <w:iCs/>
                <w:color w:val="FF0000"/>
                <w:sz w:val="24"/>
                <w:szCs w:val="24"/>
              </w:rPr>
              <w:t>Freedom as to attendance at religious instruction or religious worship in certain educational institutions</w:t>
            </w:r>
          </w:p>
          <w:p w:rsidR="00E9176C" w:rsidRPr="00B64CE2" w:rsidRDefault="0045509B" w:rsidP="005F2D8E">
            <w:pPr>
              <w:autoSpaceDN w:val="0"/>
              <w:adjustRightInd w:val="0"/>
              <w:spacing w:before="120" w:line="240" w:lineRule="auto"/>
              <w:jc w:val="both"/>
              <w:rPr>
                <w:rFonts w:asciiTheme="majorBidi" w:hAnsiTheme="majorBidi" w:cstheme="majorBidi"/>
                <w:sz w:val="24"/>
                <w:szCs w:val="24"/>
              </w:rPr>
            </w:pPr>
            <w:r w:rsidRPr="00C72136">
              <w:rPr>
                <w:rFonts w:asciiTheme="majorBidi" w:hAnsiTheme="majorBidi" w:cstheme="majorBidi"/>
                <w:sz w:val="24"/>
                <w:szCs w:val="24"/>
              </w:rPr>
              <w:t>(1) No religious instruction shal</w:t>
            </w:r>
            <w:bookmarkStart w:id="2" w:name="_GoBack"/>
            <w:bookmarkEnd w:id="2"/>
            <w:r w:rsidRPr="00C72136">
              <w:rPr>
                <w:rFonts w:asciiTheme="majorBidi" w:hAnsiTheme="majorBidi" w:cstheme="majorBidi"/>
                <w:sz w:val="24"/>
                <w:szCs w:val="24"/>
              </w:rPr>
              <w:t>l be provided in any educational institution wholly maintained out of State funds.</w:t>
            </w:r>
          </w:p>
          <w:p w:rsidR="00E9176C" w:rsidRPr="00B64CE2" w:rsidRDefault="0045509B" w:rsidP="005F2D8E">
            <w:pPr>
              <w:autoSpaceDN w:val="0"/>
              <w:adjustRightInd w:val="0"/>
              <w:spacing w:before="120" w:line="240" w:lineRule="auto"/>
              <w:jc w:val="both"/>
              <w:rPr>
                <w:rFonts w:asciiTheme="majorBidi" w:hAnsiTheme="majorBidi" w:cstheme="majorBidi"/>
                <w:sz w:val="24"/>
                <w:szCs w:val="24"/>
              </w:rPr>
            </w:pPr>
            <w:r w:rsidRPr="00B64CE2">
              <w:rPr>
                <w:rFonts w:asciiTheme="majorBidi" w:hAnsiTheme="majorBidi" w:cstheme="majorBidi"/>
                <w:sz w:val="24"/>
                <w:szCs w:val="24"/>
              </w:rPr>
              <w:t xml:space="preserve">(2) Nothing in clause (1) shall apply to an educational </w:t>
            </w:r>
            <w:r w:rsidR="005F2D8E" w:rsidRPr="00B64CE2">
              <w:rPr>
                <w:rFonts w:asciiTheme="majorBidi" w:hAnsiTheme="majorBidi" w:cstheme="majorBidi"/>
                <w:sz w:val="24"/>
                <w:szCs w:val="24"/>
              </w:rPr>
              <w:t>institution, which</w:t>
            </w:r>
            <w:r w:rsidRPr="00B64CE2">
              <w:rPr>
                <w:rFonts w:asciiTheme="majorBidi" w:hAnsiTheme="majorBidi" w:cstheme="majorBidi"/>
                <w:sz w:val="24"/>
                <w:szCs w:val="24"/>
              </w:rPr>
              <w:t xml:space="preserve"> is administered by the State but has been established under any endowment or </w:t>
            </w:r>
            <w:r w:rsidR="005F2D8E" w:rsidRPr="00B64CE2">
              <w:rPr>
                <w:rFonts w:asciiTheme="majorBidi" w:hAnsiTheme="majorBidi" w:cstheme="majorBidi"/>
                <w:sz w:val="24"/>
                <w:szCs w:val="24"/>
              </w:rPr>
              <w:t>trust, which</w:t>
            </w:r>
            <w:r w:rsidRPr="00B64CE2">
              <w:rPr>
                <w:rFonts w:asciiTheme="majorBidi" w:hAnsiTheme="majorBidi" w:cstheme="majorBidi"/>
                <w:sz w:val="24"/>
                <w:szCs w:val="24"/>
              </w:rPr>
              <w:t xml:space="preserve"> requires that religious instruction shall be imparted in such institution.</w:t>
            </w:r>
          </w:p>
          <w:p w:rsidR="00E9176C" w:rsidRPr="00B64CE2" w:rsidRDefault="0045509B" w:rsidP="005F2D8E">
            <w:pPr>
              <w:autoSpaceDN w:val="0"/>
              <w:adjustRightInd w:val="0"/>
              <w:spacing w:before="120" w:line="240" w:lineRule="auto"/>
              <w:ind w:right="228"/>
              <w:jc w:val="both"/>
              <w:rPr>
                <w:rFonts w:asciiTheme="majorBidi" w:hAnsiTheme="majorBidi" w:cstheme="majorBidi"/>
                <w:sz w:val="24"/>
                <w:szCs w:val="24"/>
              </w:rPr>
            </w:pPr>
            <w:r w:rsidRPr="00B64CE2">
              <w:rPr>
                <w:rFonts w:asciiTheme="majorBidi" w:hAnsiTheme="majorBidi" w:cstheme="majorBidi"/>
                <w:sz w:val="24"/>
                <w:szCs w:val="24"/>
              </w:rPr>
              <w:t>(3) No person attending any educational institution recognised by the State or receiving aid out of State funds shall be required to take part in any religious instruction that may be imparted in such institution or to attend any religious worship that may be conducted in such institution or in any premises atta</w:t>
            </w:r>
            <w:r w:rsidR="009B520C">
              <w:rPr>
                <w:rFonts w:asciiTheme="majorBidi" w:hAnsiTheme="majorBidi" w:cstheme="majorBidi"/>
                <w:sz w:val="24"/>
                <w:szCs w:val="24"/>
              </w:rPr>
              <w:t>ched thereto unless such person</w:t>
            </w:r>
            <w:r w:rsidRPr="00B64CE2">
              <w:rPr>
                <w:rFonts w:asciiTheme="majorBidi" w:hAnsiTheme="majorBidi" w:cstheme="majorBidi"/>
                <w:sz w:val="24"/>
                <w:szCs w:val="24"/>
              </w:rPr>
              <w:t xml:space="preserve"> or</w:t>
            </w:r>
            <w:r w:rsidR="009B520C">
              <w:rPr>
                <w:rFonts w:asciiTheme="majorBidi" w:hAnsiTheme="majorBidi" w:cstheme="majorBidi"/>
                <w:sz w:val="24"/>
                <w:szCs w:val="24"/>
              </w:rPr>
              <w:t>,</w:t>
            </w:r>
            <w:r w:rsidRPr="00B64CE2">
              <w:rPr>
                <w:rFonts w:asciiTheme="majorBidi" w:hAnsiTheme="majorBidi" w:cstheme="majorBidi"/>
                <w:sz w:val="24"/>
                <w:szCs w:val="24"/>
              </w:rPr>
              <w:t xml:space="preserve"> if such person is a minor, his guardian has given his consent thereto.</w:t>
            </w:r>
          </w:p>
        </w:tc>
      </w:tr>
      <w:tr w:rsidR="00E9176C" w:rsidRPr="00B64CE2">
        <w:trPr>
          <w:trHeight w:val="119"/>
        </w:trPr>
        <w:tc>
          <w:tcPr>
            <w:tcW w:w="5000" w:type="pct"/>
            <w:shd w:val="clear" w:color="auto" w:fill="auto"/>
          </w:tcPr>
          <w:p w:rsidR="00E9176C" w:rsidRPr="00B64CE2" w:rsidRDefault="0045509B" w:rsidP="005F2D8E">
            <w:pPr>
              <w:autoSpaceDN w:val="0"/>
              <w:adjustRightInd w:val="0"/>
              <w:spacing w:before="120" w:line="240" w:lineRule="auto"/>
              <w:ind w:right="228"/>
              <w:jc w:val="both"/>
              <w:rPr>
                <w:rFonts w:asciiTheme="majorBidi" w:hAnsiTheme="majorBidi" w:cstheme="majorBidi"/>
                <w:sz w:val="24"/>
                <w:szCs w:val="24"/>
              </w:rPr>
            </w:pPr>
            <w:r w:rsidRPr="001D42B9">
              <w:rPr>
                <w:rFonts w:asciiTheme="majorBidi" w:hAnsiTheme="majorBidi" w:cstheme="majorBidi"/>
                <w:color w:val="FF0000"/>
                <w:sz w:val="24"/>
                <w:szCs w:val="24"/>
              </w:rPr>
              <w:t xml:space="preserve">Article 29 </w:t>
            </w:r>
            <w:r w:rsidRPr="001D42B9">
              <w:rPr>
                <w:rFonts w:asciiTheme="majorBidi" w:hAnsiTheme="majorBidi" w:cstheme="majorBidi"/>
                <w:i/>
                <w:color w:val="FF0000"/>
                <w:sz w:val="24"/>
                <w:szCs w:val="24"/>
              </w:rPr>
              <w:t>Protection of interests of minorities</w:t>
            </w:r>
            <w:r w:rsidRPr="001D42B9">
              <w:rPr>
                <w:rFonts w:asciiTheme="majorBidi" w:hAnsiTheme="majorBidi" w:cstheme="majorBidi"/>
                <w:color w:val="FF0000"/>
                <w:sz w:val="24"/>
                <w:szCs w:val="24"/>
              </w:rPr>
              <w:t xml:space="preserve"> </w:t>
            </w:r>
            <w:r w:rsidRPr="00B64CE2">
              <w:rPr>
                <w:rFonts w:asciiTheme="majorBidi" w:hAnsiTheme="majorBidi" w:cstheme="majorBidi"/>
                <w:sz w:val="24"/>
                <w:szCs w:val="24"/>
              </w:rPr>
              <w:t>(1) Any section of the citizens residing in the territory of India or any part thereof having a distinct language, script or culture of its own shall have the right to conserve the same. (2) No citizen shall be denied admission into any educational institution maintained by the State or receiving aid out of State funds on grounds only of religion, race, caste, language or any of them.</w:t>
            </w:r>
          </w:p>
        </w:tc>
      </w:tr>
      <w:tr w:rsidR="00E9176C" w:rsidRPr="00B64CE2">
        <w:trPr>
          <w:trHeight w:val="119"/>
        </w:trPr>
        <w:tc>
          <w:tcPr>
            <w:tcW w:w="5000" w:type="pct"/>
            <w:shd w:val="clear" w:color="auto" w:fill="auto"/>
          </w:tcPr>
          <w:p w:rsidR="00E9176C" w:rsidRPr="00B64CE2" w:rsidRDefault="0045509B" w:rsidP="005F2D8E">
            <w:pPr>
              <w:autoSpaceDN w:val="0"/>
              <w:adjustRightInd w:val="0"/>
              <w:spacing w:before="120" w:line="240" w:lineRule="auto"/>
              <w:jc w:val="both"/>
              <w:rPr>
                <w:rFonts w:asciiTheme="majorBidi" w:hAnsiTheme="majorBidi" w:cstheme="majorBidi"/>
                <w:sz w:val="24"/>
                <w:szCs w:val="24"/>
              </w:rPr>
            </w:pPr>
            <w:r w:rsidRPr="00061E53">
              <w:rPr>
                <w:rFonts w:asciiTheme="majorBidi" w:hAnsiTheme="majorBidi" w:cstheme="majorBidi"/>
                <w:color w:val="FF0000"/>
                <w:sz w:val="24"/>
                <w:szCs w:val="24"/>
              </w:rPr>
              <w:t xml:space="preserve">Article 30 </w:t>
            </w:r>
            <w:r w:rsidRPr="00061E53">
              <w:rPr>
                <w:rFonts w:asciiTheme="majorBidi" w:hAnsiTheme="majorBidi" w:cstheme="majorBidi"/>
                <w:i/>
                <w:color w:val="FF0000"/>
                <w:sz w:val="24"/>
                <w:szCs w:val="24"/>
              </w:rPr>
              <w:t>Right of minorities to establish and administer educational institutions</w:t>
            </w:r>
            <w:r w:rsidRPr="00061E53">
              <w:rPr>
                <w:rFonts w:asciiTheme="majorBidi" w:hAnsiTheme="majorBidi" w:cstheme="majorBidi"/>
                <w:color w:val="FF0000"/>
                <w:sz w:val="24"/>
                <w:szCs w:val="24"/>
              </w:rPr>
              <w:t xml:space="preserve"> </w:t>
            </w:r>
            <w:r w:rsidRPr="00B64CE2">
              <w:rPr>
                <w:rFonts w:asciiTheme="majorBidi" w:hAnsiTheme="majorBidi" w:cstheme="majorBidi"/>
                <w:sz w:val="24"/>
                <w:szCs w:val="24"/>
              </w:rPr>
              <w:t>(1) All minorities, whether based on religion or language, shall have the right to establish and administer educational institutions of their choice.</w:t>
            </w:r>
          </w:p>
          <w:p w:rsidR="00E9176C" w:rsidRPr="00B64CE2" w:rsidRDefault="0045509B" w:rsidP="005F2D8E">
            <w:pPr>
              <w:autoSpaceDN w:val="0"/>
              <w:adjustRightInd w:val="0"/>
              <w:spacing w:before="120" w:line="240" w:lineRule="auto"/>
              <w:jc w:val="both"/>
              <w:rPr>
                <w:rFonts w:asciiTheme="majorBidi" w:hAnsiTheme="majorBidi" w:cstheme="majorBidi"/>
                <w:sz w:val="24"/>
                <w:szCs w:val="24"/>
              </w:rPr>
            </w:pPr>
            <w:r w:rsidRPr="00B64CE2">
              <w:rPr>
                <w:rFonts w:asciiTheme="majorBidi" w:hAnsiTheme="majorBidi" w:cstheme="majorBidi"/>
                <w:sz w:val="24"/>
                <w:szCs w:val="24"/>
              </w:rPr>
              <w:t>(1A) In making any law providing for the compulsory acquisition of any property of an educational institution established and administered by a minority, referred to in clause (1), the State shall ensure that the amount fixed by or determined under such law for the acquisition of such property is such as would not restrict or abrogate the right guaranteed under that clause.</w:t>
            </w:r>
          </w:p>
          <w:p w:rsidR="00E9176C" w:rsidRDefault="0045509B" w:rsidP="005F2D8E">
            <w:pPr>
              <w:autoSpaceDN w:val="0"/>
              <w:adjustRightInd w:val="0"/>
              <w:spacing w:before="120" w:line="240" w:lineRule="auto"/>
              <w:ind w:right="228"/>
              <w:jc w:val="both"/>
              <w:rPr>
                <w:rFonts w:asciiTheme="majorBidi" w:hAnsiTheme="majorBidi" w:cstheme="majorBidi"/>
                <w:sz w:val="24"/>
                <w:szCs w:val="24"/>
              </w:rPr>
            </w:pPr>
            <w:r w:rsidRPr="00B64CE2">
              <w:rPr>
                <w:rFonts w:asciiTheme="majorBidi" w:hAnsiTheme="majorBidi" w:cstheme="majorBidi"/>
                <w:sz w:val="24"/>
                <w:szCs w:val="24"/>
              </w:rPr>
              <w:t>(2) The State shall not, in granting aid to educational institutions, discriminate against any educational institution on the ground that it is under the management of a minority, whether based on religion or language.</w:t>
            </w:r>
          </w:p>
          <w:p w:rsidR="009D5AEC" w:rsidRDefault="009D5AEC" w:rsidP="005F2D8E">
            <w:pPr>
              <w:autoSpaceDN w:val="0"/>
              <w:adjustRightInd w:val="0"/>
              <w:spacing w:before="120" w:line="240" w:lineRule="auto"/>
              <w:ind w:right="228"/>
              <w:jc w:val="both"/>
              <w:rPr>
                <w:rFonts w:asciiTheme="majorBidi" w:hAnsiTheme="majorBidi" w:cstheme="majorBidi"/>
                <w:color w:val="FF0000"/>
                <w:sz w:val="24"/>
                <w:szCs w:val="24"/>
              </w:rPr>
            </w:pPr>
            <w:r w:rsidRPr="009D5AEC">
              <w:rPr>
                <w:rFonts w:asciiTheme="majorBidi" w:hAnsiTheme="majorBidi" w:cstheme="majorBidi"/>
                <w:color w:val="FF0000"/>
                <w:sz w:val="24"/>
                <w:szCs w:val="24"/>
              </w:rPr>
              <w:t>Article 325 No person to be ineligible for inclusion in, or to claim to be included in a special, electoral roll on grounds of religion, race, caste or sex.</w:t>
            </w:r>
          </w:p>
          <w:p w:rsidR="009D5AEC" w:rsidRPr="00B64CE2" w:rsidRDefault="009D5AEC" w:rsidP="005F2D8E">
            <w:pPr>
              <w:autoSpaceDN w:val="0"/>
              <w:adjustRightInd w:val="0"/>
              <w:spacing w:before="120" w:line="240" w:lineRule="auto"/>
              <w:ind w:right="228"/>
              <w:jc w:val="both"/>
              <w:rPr>
                <w:rFonts w:asciiTheme="majorBidi" w:hAnsiTheme="majorBidi" w:cstheme="majorBidi"/>
                <w:sz w:val="24"/>
                <w:szCs w:val="24"/>
              </w:rPr>
            </w:pPr>
            <w:r w:rsidRPr="009D5AEC">
              <w:rPr>
                <w:rFonts w:asciiTheme="majorBidi" w:hAnsiTheme="majorBidi" w:cstheme="majorBidi"/>
                <w:sz w:val="24"/>
                <w:szCs w:val="24"/>
              </w:rPr>
              <w:t xml:space="preserve">There shall be one general electoral roll for every territorial constituency for election to either House of Parliament or to the House or either House of the Legislature of a State and no person shall be ineligible for </w:t>
            </w:r>
            <w:r w:rsidRPr="009D5AEC">
              <w:rPr>
                <w:rFonts w:asciiTheme="majorBidi" w:hAnsiTheme="majorBidi" w:cstheme="majorBidi"/>
                <w:sz w:val="24"/>
                <w:szCs w:val="24"/>
              </w:rPr>
              <w:lastRenderedPageBreak/>
              <w:t>inclusion in any such roll or claim to be included in any special electoral roll for any such constituency on grounds only of religion, race, caste, sex or any of them.</w:t>
            </w:r>
          </w:p>
        </w:tc>
      </w:tr>
    </w:tbl>
    <w:p w:rsidR="00E9176C" w:rsidRPr="009D5AEC" w:rsidRDefault="00E9176C" w:rsidP="001F66FD">
      <w:pPr>
        <w:pStyle w:val="canon"/>
        <w:spacing w:line="240" w:lineRule="auto"/>
        <w:ind w:right="227"/>
        <w:jc w:val="both"/>
        <w:outlineLvl w:val="0"/>
        <w:rPr>
          <w:rFonts w:asciiTheme="majorBidi" w:hAnsiTheme="majorBidi" w:cstheme="majorBidi"/>
          <w:sz w:val="24"/>
          <w:szCs w:val="24"/>
        </w:rPr>
      </w:pPr>
    </w:p>
    <w:sectPr w:rsidR="00E9176C" w:rsidRPr="009D5AEC">
      <w:headerReference w:type="even" r:id="rId8"/>
      <w:headerReference w:type="default" r:id="rId9"/>
      <w:endnotePr>
        <w:numFmt w:val="decimal"/>
      </w:endnotePr>
      <w:type w:val="continuous"/>
      <w:pgSz w:w="11906" w:h="16838" w:code="9"/>
      <w:pgMar w:top="851" w:right="567" w:bottom="567" w:left="567"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745" w:rsidRDefault="00C51745">
      <w:pPr>
        <w:spacing w:after="0" w:line="240" w:lineRule="auto"/>
      </w:pPr>
      <w:r>
        <w:separator/>
      </w:r>
    </w:p>
  </w:endnote>
  <w:endnote w:type="continuationSeparator" w:id="0">
    <w:p w:rsidR="00C51745" w:rsidRDefault="00C51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w:altName w:val="Brush Script MT"/>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ont316">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745" w:rsidRDefault="00C51745">
      <w:pPr>
        <w:spacing w:after="0" w:line="240" w:lineRule="auto"/>
      </w:pPr>
      <w:r>
        <w:separator/>
      </w:r>
    </w:p>
  </w:footnote>
  <w:footnote w:type="continuationSeparator" w:id="0">
    <w:p w:rsidR="00C51745" w:rsidRDefault="00C51745">
      <w:pPr>
        <w:spacing w:after="0" w:line="240" w:lineRule="auto"/>
        <w:jc w:val="cen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F66" w:rsidRDefault="005D2F66">
    <w:pPr>
      <w:pStyle w:val="Header"/>
      <w:framePr w:wrap="around" w:vAnchor="text" w:hAnchor="margin" w:xAlign="right" w:y="1"/>
      <w:divId w:val="1547571216"/>
      <w:rPr>
        <w:rStyle w:val="PageNumber"/>
        <w:rFonts w:ascii="Arial" w:hAnsi="Arial" w:cs="Arial"/>
        <w:caps/>
      </w:rPr>
    </w:pPr>
    <w:r>
      <w:rPr>
        <w:rStyle w:val="PageNumber"/>
        <w:rFonts w:ascii="Arial" w:hAnsi="Arial" w:cs="Arial"/>
        <w:caps/>
      </w:rPr>
      <w:fldChar w:fldCharType="begin"/>
    </w:r>
    <w:r>
      <w:rPr>
        <w:rStyle w:val="PageNumber"/>
        <w:rFonts w:ascii="Arial" w:hAnsi="Arial" w:cs="Arial"/>
        <w:caps/>
      </w:rPr>
      <w:instrText xml:space="preserve">PAGE  </w:instrText>
    </w:r>
    <w:r>
      <w:rPr>
        <w:rStyle w:val="PageNumber"/>
        <w:rFonts w:ascii="Arial" w:hAnsi="Arial" w:cs="Arial"/>
        <w:caps/>
      </w:rPr>
      <w:fldChar w:fldCharType="separate"/>
    </w:r>
    <w:r>
      <w:rPr>
        <w:rStyle w:val="PageNumber"/>
        <w:rFonts w:ascii="Arial" w:hAnsi="Arial" w:cs="Arial"/>
        <w:caps/>
        <w:noProof/>
      </w:rPr>
      <w:t>2</w:t>
    </w:r>
    <w:r>
      <w:rPr>
        <w:rStyle w:val="PageNumber"/>
        <w:rFonts w:ascii="Arial" w:hAnsi="Arial" w:cs="Arial"/>
        <w:caps/>
      </w:rPr>
      <w:fldChar w:fldCharType="end"/>
    </w:r>
  </w:p>
  <w:p w:rsidR="005D2F66" w:rsidRDefault="005D2F66">
    <w:pPr>
      <w:pStyle w:val="Header"/>
      <w:ind w:right="360"/>
    </w:pPr>
    <w:r>
      <w:rPr>
        <w:rFonts w:ascii="Arial" w:hAnsi="Arial" w:cs="Arial"/>
        <w:caps/>
      </w:rPr>
      <w:t>diritto ecclesiastico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F66" w:rsidRDefault="005D2F66">
    <w:pPr>
      <w:pStyle w:val="Header"/>
      <w:framePr w:wrap="around" w:vAnchor="text" w:hAnchor="margin" w:xAlign="right" w:y="1"/>
      <w:divId w:val="414013504"/>
      <w:rPr>
        <w:rStyle w:val="PageNumber"/>
        <w:rFonts w:asciiTheme="minorHAnsi" w:hAnsiTheme="minorHAnsi" w:cstheme="minorHAnsi"/>
        <w:sz w:val="20"/>
      </w:rPr>
    </w:pPr>
    <w:r>
      <w:rPr>
        <w:rStyle w:val="PageNumber"/>
        <w:rFonts w:asciiTheme="minorHAnsi" w:hAnsiTheme="minorHAnsi" w:cstheme="minorHAnsi"/>
        <w:caps/>
        <w:sz w:val="20"/>
      </w:rPr>
      <w:fldChar w:fldCharType="begin"/>
    </w:r>
    <w:r>
      <w:rPr>
        <w:rStyle w:val="PageNumber"/>
        <w:rFonts w:asciiTheme="minorHAnsi" w:hAnsiTheme="minorHAnsi" w:cstheme="minorHAnsi"/>
        <w:caps/>
        <w:sz w:val="20"/>
      </w:rPr>
      <w:instrText xml:space="preserve">PAGE  </w:instrText>
    </w:r>
    <w:r>
      <w:rPr>
        <w:rStyle w:val="PageNumber"/>
        <w:rFonts w:asciiTheme="minorHAnsi" w:hAnsiTheme="minorHAnsi" w:cstheme="minorHAnsi"/>
        <w:caps/>
        <w:sz w:val="20"/>
      </w:rPr>
      <w:fldChar w:fldCharType="separate"/>
    </w:r>
    <w:r w:rsidR="00663315">
      <w:rPr>
        <w:rStyle w:val="PageNumber"/>
        <w:rFonts w:asciiTheme="minorHAnsi" w:hAnsiTheme="minorHAnsi" w:cstheme="minorHAnsi"/>
        <w:caps/>
        <w:noProof/>
        <w:sz w:val="20"/>
      </w:rPr>
      <w:t>3</w:t>
    </w:r>
    <w:r>
      <w:rPr>
        <w:rStyle w:val="PageNumber"/>
        <w:rFonts w:asciiTheme="minorHAnsi" w:hAnsiTheme="minorHAnsi" w:cstheme="minorHAnsi"/>
        <w:caps/>
        <w:sz w:val="20"/>
      </w:rPr>
      <w:fldChar w:fldCharType="end"/>
    </w:r>
  </w:p>
  <w:p w:rsidR="005D2F66" w:rsidRDefault="005D2F66">
    <w:pPr>
      <w:pStyle w:val="Header"/>
      <w:ind w:right="360"/>
      <w:rPr>
        <w:rFonts w:cstheme="minorHAnsi"/>
      </w:rPr>
    </w:pPr>
    <w:r>
      <w:rPr>
        <w:rFonts w:cstheme="minorHAnsi"/>
        <w:caps/>
      </w:rPr>
      <w:t>il fattore religioso nelle costituzioni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E4C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D6B01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18F02EB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7D2284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1FF3D62"/>
    <w:multiLevelType w:val="hybridMultilevel"/>
    <w:tmpl w:val="3B78EF54"/>
    <w:lvl w:ilvl="0" w:tplc="E326C324">
      <w:start w:val="1"/>
      <w:numFmt w:val="bullet"/>
      <w:lvlText w:val="o"/>
      <w:lvlJc w:val="left"/>
      <w:pPr>
        <w:tabs>
          <w:tab w:val="num" w:pos="2008"/>
        </w:tabs>
        <w:ind w:left="2008" w:hanging="360"/>
      </w:pPr>
      <w:rPr>
        <w:rFonts w:ascii="Courier New" w:hAnsi="Courier New"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07F97F10"/>
    <w:multiLevelType w:val="hybridMultilevel"/>
    <w:tmpl w:val="D34E03D2"/>
    <w:lvl w:ilvl="0" w:tplc="10643D06">
      <w:start w:val="1"/>
      <w:numFmt w:val="bullet"/>
      <w:lvlText w:val=""/>
      <w:lvlJc w:val="left"/>
      <w:pPr>
        <w:tabs>
          <w:tab w:val="num" w:pos="1021"/>
        </w:tabs>
        <w:ind w:left="1305" w:hanging="284"/>
      </w:pPr>
      <w:rPr>
        <w:rFonts w:ascii="Symbol" w:hAnsi="Symbol" w:hint="default"/>
        <w:color w:val="auto"/>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0E575C3D"/>
    <w:multiLevelType w:val="hybridMultilevel"/>
    <w:tmpl w:val="95DED96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112F646C"/>
    <w:multiLevelType w:val="hybridMultilevel"/>
    <w:tmpl w:val="A5B0F3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C50051"/>
    <w:multiLevelType w:val="hybridMultilevel"/>
    <w:tmpl w:val="C28855C6"/>
    <w:lvl w:ilvl="0" w:tplc="872C169C">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1E5719"/>
    <w:multiLevelType w:val="hybridMultilevel"/>
    <w:tmpl w:val="3B06B2E2"/>
    <w:lvl w:ilvl="0" w:tplc="10643D06">
      <w:start w:val="1"/>
      <w:numFmt w:val="bullet"/>
      <w:lvlText w:val=""/>
      <w:lvlJc w:val="left"/>
      <w:pPr>
        <w:tabs>
          <w:tab w:val="num" w:pos="737"/>
        </w:tabs>
        <w:ind w:left="1021"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0297C"/>
    <w:multiLevelType w:val="hybridMultilevel"/>
    <w:tmpl w:val="6164D1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EED6F34"/>
    <w:multiLevelType w:val="hybridMultilevel"/>
    <w:tmpl w:val="CC7EAB9A"/>
    <w:lvl w:ilvl="0" w:tplc="872C169C">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4EB58EF"/>
    <w:multiLevelType w:val="hybridMultilevel"/>
    <w:tmpl w:val="43EE76A0"/>
    <w:lvl w:ilvl="0" w:tplc="341EF150">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5241BF"/>
    <w:multiLevelType w:val="hybridMultilevel"/>
    <w:tmpl w:val="BFC444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57814AE"/>
    <w:multiLevelType w:val="hybridMultilevel"/>
    <w:tmpl w:val="1BDC26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CAF0076"/>
    <w:multiLevelType w:val="hybridMultilevel"/>
    <w:tmpl w:val="A3543826"/>
    <w:lvl w:ilvl="0" w:tplc="262CE902">
      <w:start w:val="1"/>
      <w:numFmt w:val="lowerLetter"/>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DBF41AD"/>
    <w:multiLevelType w:val="hybridMultilevel"/>
    <w:tmpl w:val="7756C20A"/>
    <w:lvl w:ilvl="0" w:tplc="872C169C">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1FC42DC"/>
    <w:multiLevelType w:val="hybridMultilevel"/>
    <w:tmpl w:val="813655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804223A"/>
    <w:multiLevelType w:val="hybridMultilevel"/>
    <w:tmpl w:val="708C493E"/>
    <w:lvl w:ilvl="0" w:tplc="0410000F">
      <w:start w:val="1"/>
      <w:numFmt w:val="decimal"/>
      <w:lvlText w:val="%1."/>
      <w:lvlJc w:val="left"/>
      <w:pPr>
        <w:ind w:left="11133" w:hanging="360"/>
      </w:pPr>
    </w:lvl>
    <w:lvl w:ilvl="1" w:tplc="04100019" w:tentative="1">
      <w:start w:val="1"/>
      <w:numFmt w:val="lowerLetter"/>
      <w:lvlText w:val="%2."/>
      <w:lvlJc w:val="left"/>
      <w:pPr>
        <w:ind w:left="11853" w:hanging="360"/>
      </w:pPr>
    </w:lvl>
    <w:lvl w:ilvl="2" w:tplc="0410001B" w:tentative="1">
      <w:start w:val="1"/>
      <w:numFmt w:val="lowerRoman"/>
      <w:lvlText w:val="%3."/>
      <w:lvlJc w:val="right"/>
      <w:pPr>
        <w:ind w:left="12573" w:hanging="180"/>
      </w:pPr>
    </w:lvl>
    <w:lvl w:ilvl="3" w:tplc="0410000F" w:tentative="1">
      <w:start w:val="1"/>
      <w:numFmt w:val="decimal"/>
      <w:lvlText w:val="%4."/>
      <w:lvlJc w:val="left"/>
      <w:pPr>
        <w:ind w:left="13293" w:hanging="360"/>
      </w:pPr>
    </w:lvl>
    <w:lvl w:ilvl="4" w:tplc="04100019" w:tentative="1">
      <w:start w:val="1"/>
      <w:numFmt w:val="lowerLetter"/>
      <w:lvlText w:val="%5."/>
      <w:lvlJc w:val="left"/>
      <w:pPr>
        <w:ind w:left="14013" w:hanging="360"/>
      </w:pPr>
    </w:lvl>
    <w:lvl w:ilvl="5" w:tplc="0410001B" w:tentative="1">
      <w:start w:val="1"/>
      <w:numFmt w:val="lowerRoman"/>
      <w:lvlText w:val="%6."/>
      <w:lvlJc w:val="right"/>
      <w:pPr>
        <w:ind w:left="14733" w:hanging="180"/>
      </w:pPr>
    </w:lvl>
    <w:lvl w:ilvl="6" w:tplc="0410000F" w:tentative="1">
      <w:start w:val="1"/>
      <w:numFmt w:val="decimal"/>
      <w:lvlText w:val="%7."/>
      <w:lvlJc w:val="left"/>
      <w:pPr>
        <w:ind w:left="15453" w:hanging="360"/>
      </w:pPr>
    </w:lvl>
    <w:lvl w:ilvl="7" w:tplc="04100019" w:tentative="1">
      <w:start w:val="1"/>
      <w:numFmt w:val="lowerLetter"/>
      <w:lvlText w:val="%8."/>
      <w:lvlJc w:val="left"/>
      <w:pPr>
        <w:ind w:left="16173" w:hanging="360"/>
      </w:pPr>
    </w:lvl>
    <w:lvl w:ilvl="8" w:tplc="0410001B" w:tentative="1">
      <w:start w:val="1"/>
      <w:numFmt w:val="lowerRoman"/>
      <w:lvlText w:val="%9."/>
      <w:lvlJc w:val="right"/>
      <w:pPr>
        <w:ind w:left="16893" w:hanging="180"/>
      </w:pPr>
    </w:lvl>
  </w:abstractNum>
  <w:abstractNum w:abstractNumId="19" w15:restartNumberingAfterBreak="0">
    <w:nsid w:val="75E0542F"/>
    <w:multiLevelType w:val="hybridMultilevel"/>
    <w:tmpl w:val="9A88E6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num>
  <w:num w:numId="6">
    <w:abstractNumId w:val="0"/>
  </w:num>
  <w:num w:numId="7">
    <w:abstractNumId w:val="3"/>
  </w:num>
  <w:num w:numId="8">
    <w:abstractNumId w:val="4"/>
  </w:num>
  <w:num w:numId="9">
    <w:abstractNumId w:val="9"/>
  </w:num>
  <w:num w:numId="10">
    <w:abstractNumId w:val="5"/>
  </w:num>
  <w:num w:numId="11">
    <w:abstractNumId w:val="13"/>
  </w:num>
  <w:num w:numId="12">
    <w:abstractNumId w:val="18"/>
  </w:num>
  <w:num w:numId="13">
    <w:abstractNumId w:val="1"/>
  </w:num>
  <w:num w:numId="14">
    <w:abstractNumId w:val="0"/>
  </w:num>
  <w:num w:numId="15">
    <w:abstractNumId w:val="3"/>
  </w:num>
  <w:num w:numId="16">
    <w:abstractNumId w:val="2"/>
  </w:num>
  <w:num w:numId="17">
    <w:abstractNumId w:val="1"/>
  </w:num>
  <w:num w:numId="18">
    <w:abstractNumId w:val="0"/>
  </w:num>
  <w:num w:numId="19">
    <w:abstractNumId w:val="3"/>
  </w:num>
  <w:num w:numId="20">
    <w:abstractNumId w:val="2"/>
  </w:num>
  <w:num w:numId="21">
    <w:abstractNumId w:val="6"/>
  </w:num>
  <w:num w:numId="22">
    <w:abstractNumId w:val="7"/>
  </w:num>
  <w:num w:numId="23">
    <w:abstractNumId w:val="19"/>
  </w:num>
  <w:num w:numId="24">
    <w:abstractNumId w:val="17"/>
  </w:num>
  <w:num w:numId="25">
    <w:abstractNumId w:val="12"/>
  </w:num>
  <w:num w:numId="26">
    <w:abstractNumId w:val="14"/>
  </w:num>
  <w:num w:numId="27">
    <w:abstractNumId w:val="11"/>
  </w:num>
  <w:num w:numId="28">
    <w:abstractNumId w:val="8"/>
  </w:num>
  <w:num w:numId="29">
    <w:abstractNumId w:val="1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6C"/>
    <w:rsid w:val="00005F7B"/>
    <w:rsid w:val="00061E53"/>
    <w:rsid w:val="000C590D"/>
    <w:rsid w:val="00114B0A"/>
    <w:rsid w:val="001225C1"/>
    <w:rsid w:val="00163198"/>
    <w:rsid w:val="00181019"/>
    <w:rsid w:val="001A792B"/>
    <w:rsid w:val="001B5580"/>
    <w:rsid w:val="001D42B9"/>
    <w:rsid w:val="001F66FD"/>
    <w:rsid w:val="002223B9"/>
    <w:rsid w:val="00257B49"/>
    <w:rsid w:val="002A24C5"/>
    <w:rsid w:val="0030376B"/>
    <w:rsid w:val="00340DD4"/>
    <w:rsid w:val="00342675"/>
    <w:rsid w:val="00366B57"/>
    <w:rsid w:val="003C0D78"/>
    <w:rsid w:val="00424BA1"/>
    <w:rsid w:val="0045509B"/>
    <w:rsid w:val="004678C2"/>
    <w:rsid w:val="004B6FB7"/>
    <w:rsid w:val="00531EB1"/>
    <w:rsid w:val="005943B0"/>
    <w:rsid w:val="005D2F66"/>
    <w:rsid w:val="005F2D8E"/>
    <w:rsid w:val="005F739A"/>
    <w:rsid w:val="00663315"/>
    <w:rsid w:val="00691B4E"/>
    <w:rsid w:val="006B440B"/>
    <w:rsid w:val="007764D4"/>
    <w:rsid w:val="007C524C"/>
    <w:rsid w:val="007F7E19"/>
    <w:rsid w:val="008C5FC6"/>
    <w:rsid w:val="008D2EDC"/>
    <w:rsid w:val="008D65F5"/>
    <w:rsid w:val="00926AC9"/>
    <w:rsid w:val="0098231A"/>
    <w:rsid w:val="009B520C"/>
    <w:rsid w:val="009D5AEC"/>
    <w:rsid w:val="00A31059"/>
    <w:rsid w:val="00A4451A"/>
    <w:rsid w:val="00A6412A"/>
    <w:rsid w:val="00A94B36"/>
    <w:rsid w:val="00AC624C"/>
    <w:rsid w:val="00AF6D21"/>
    <w:rsid w:val="00B11165"/>
    <w:rsid w:val="00B3794E"/>
    <w:rsid w:val="00B64CE2"/>
    <w:rsid w:val="00B71D93"/>
    <w:rsid w:val="00C51745"/>
    <w:rsid w:val="00C72136"/>
    <w:rsid w:val="00CC3F23"/>
    <w:rsid w:val="00DF174F"/>
    <w:rsid w:val="00E26904"/>
    <w:rsid w:val="00E9176C"/>
    <w:rsid w:val="00EA52E3"/>
    <w:rsid w:val="00EB64B6"/>
    <w:rsid w:val="00ED0D96"/>
    <w:rsid w:val="00F0742A"/>
    <w:rsid w:val="00F340B2"/>
    <w:rsid w:val="00F524AE"/>
    <w:rsid w:val="00F61C5F"/>
    <w:rsid w:val="00F9556D"/>
    <w:rsid w:val="00FE4A64"/>
  </w:rsids>
  <m:mathPr>
    <m:mathFont m:val="Cambria Math"/>
    <m:brkBin m:val="before"/>
    <m:brkBinSub m:val="--"/>
    <m:smallFrac/>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218FA5-FA01-4A17-9814-F202931F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pacing w:after="80" w:line="288"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5F5"/>
    <w:pPr>
      <w:spacing w:after="160" w:line="259" w:lineRule="auto"/>
      <w:jc w:val="left"/>
    </w:pPr>
    <w:rPr>
      <w:rFonts w:asciiTheme="minorHAnsi" w:eastAsiaTheme="minorHAnsi" w:hAnsiTheme="minorHAnsi" w:cstheme="minorBidi"/>
      <w:sz w:val="22"/>
      <w:szCs w:val="22"/>
      <w:lang w:val="en-GB" w:eastAsia="en-US" w:bidi="he-IL"/>
    </w:rPr>
  </w:style>
  <w:style w:type="paragraph" w:styleId="Heading1">
    <w:name w:val="heading 1"/>
    <w:basedOn w:val="Normal"/>
    <w:next w:val="Normal"/>
    <w:link w:val="Heading1Char"/>
    <w:qFormat/>
    <w:rsid w:val="005D2F66"/>
    <w:pPr>
      <w:keepNext/>
      <w:spacing w:before="240" w:after="200"/>
      <w:jc w:val="center"/>
      <w:outlineLvl w:val="0"/>
    </w:pPr>
    <w:rPr>
      <w:b/>
      <w:caps/>
    </w:rPr>
  </w:style>
  <w:style w:type="paragraph" w:styleId="Heading2">
    <w:name w:val="heading 2"/>
    <w:basedOn w:val="Normal"/>
    <w:next w:val="Normal"/>
    <w:link w:val="Heading2Char"/>
    <w:autoRedefine/>
    <w:qFormat/>
    <w:rsid w:val="005D2F66"/>
    <w:pPr>
      <w:keepNext/>
      <w:spacing w:before="160"/>
      <w:outlineLvl w:val="1"/>
    </w:pPr>
    <w:rPr>
      <w:smallCaps/>
    </w:rPr>
  </w:style>
  <w:style w:type="paragraph" w:styleId="Heading3">
    <w:name w:val="heading 3"/>
    <w:basedOn w:val="Normal"/>
    <w:next w:val="Normal"/>
    <w:link w:val="Heading3Char"/>
    <w:qFormat/>
    <w:rsid w:val="005D2F66"/>
    <w:pPr>
      <w:keepNext/>
      <w:spacing w:before="140"/>
      <w:outlineLvl w:val="2"/>
    </w:pPr>
    <w:rPr>
      <w:rFonts w:cs="Arial"/>
      <w:b/>
      <w:bCs/>
      <w:szCs w:val="26"/>
      <w:lang w:eastAsia="fr-FR"/>
    </w:rPr>
  </w:style>
  <w:style w:type="paragraph" w:styleId="Heading4">
    <w:name w:val="heading 4"/>
    <w:basedOn w:val="Normal"/>
    <w:next w:val="Normal"/>
    <w:link w:val="Heading4Char"/>
    <w:qFormat/>
    <w:rsid w:val="005D2F66"/>
    <w:pPr>
      <w:keepNext/>
      <w:spacing w:before="100"/>
      <w:outlineLvl w:val="3"/>
    </w:pPr>
    <w:rPr>
      <w:i/>
    </w:rPr>
  </w:style>
  <w:style w:type="paragraph" w:styleId="Heading5">
    <w:name w:val="heading 5"/>
    <w:basedOn w:val="Normal"/>
    <w:next w:val="Normal"/>
    <w:link w:val="Heading5Char"/>
    <w:autoRedefine/>
    <w:qFormat/>
    <w:rsid w:val="005D2F66"/>
    <w:pPr>
      <w:keepNext/>
      <w:spacing w:before="100" w:line="280" w:lineRule="atLeast"/>
      <w:jc w:val="right"/>
      <w:outlineLvl w:val="4"/>
    </w:pPr>
  </w:style>
  <w:style w:type="paragraph" w:styleId="Heading6">
    <w:name w:val="heading 6"/>
    <w:basedOn w:val="Normal"/>
    <w:next w:val="Normal"/>
    <w:link w:val="Heading6Char"/>
    <w:unhideWhenUsed/>
    <w:qFormat/>
    <w:rsid w:val="005D2F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D2F6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rsid w:val="008D65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65F5"/>
  </w:style>
  <w:style w:type="character" w:styleId="Hyperlink">
    <w:name w:val="Hyperlink"/>
    <w:uiPriority w:val="99"/>
    <w:rsid w:val="005D2F66"/>
    <w:rPr>
      <w:rFonts w:ascii="Arial" w:hAnsi="Arial"/>
      <w:color w:val="0000FF"/>
      <w:u w:val="none"/>
    </w:rPr>
  </w:style>
  <w:style w:type="character" w:styleId="FollowedHyperlink">
    <w:name w:val="FollowedHyperlink"/>
    <w:basedOn w:val="DefaultParagraphFont"/>
    <w:rsid w:val="005D2F66"/>
    <w:rPr>
      <w:color w:val="800080" w:themeColor="followedHyperlink"/>
      <w:u w:val="single"/>
    </w:rPr>
  </w:style>
  <w:style w:type="character" w:customStyle="1" w:styleId="Heading2Char">
    <w:name w:val="Heading 2 Char"/>
    <w:basedOn w:val="DefaultParagraphFont"/>
    <w:link w:val="Heading2"/>
    <w:rsid w:val="005D2F66"/>
    <w:rPr>
      <w:rFonts w:ascii="Calibri" w:eastAsia="Calibri" w:hAnsi="Calibri"/>
      <w:smallCaps/>
      <w:sz w:val="28"/>
      <w:szCs w:val="22"/>
      <w:lang w:eastAsia="en-US"/>
    </w:rPr>
  </w:style>
  <w:style w:type="paragraph" w:styleId="FootnoteText">
    <w:name w:val="footnote text"/>
    <w:basedOn w:val="Normal"/>
    <w:link w:val="FootnoteTextChar"/>
    <w:qFormat/>
    <w:rsid w:val="005D2F66"/>
    <w:pPr>
      <w:widowControl w:val="0"/>
      <w:spacing w:line="240" w:lineRule="auto"/>
      <w:ind w:left="170" w:hanging="170"/>
    </w:pPr>
    <w:rPr>
      <w:sz w:val="24"/>
    </w:rPr>
  </w:style>
  <w:style w:type="paragraph" w:styleId="Header">
    <w:name w:val="header"/>
    <w:basedOn w:val="Normal"/>
    <w:link w:val="HeaderChar"/>
    <w:qFormat/>
    <w:rsid w:val="005D2F66"/>
    <w:pPr>
      <w:widowControl w:val="0"/>
      <w:tabs>
        <w:tab w:val="center" w:pos="4520"/>
        <w:tab w:val="right" w:pos="9060"/>
      </w:tabs>
      <w:spacing w:after="80" w:line="240" w:lineRule="auto"/>
    </w:pPr>
    <w:rPr>
      <w:sz w:val="24"/>
    </w:rPr>
  </w:style>
  <w:style w:type="paragraph" w:styleId="Footer">
    <w:name w:val="footer"/>
    <w:basedOn w:val="Normal"/>
    <w:link w:val="FooterChar"/>
    <w:autoRedefine/>
    <w:qFormat/>
    <w:rsid w:val="005D2F66"/>
    <w:pPr>
      <w:tabs>
        <w:tab w:val="center" w:pos="4252"/>
        <w:tab w:val="right" w:pos="8504"/>
      </w:tabs>
      <w:spacing w:after="0" w:line="240" w:lineRule="auto"/>
    </w:pPr>
    <w:rPr>
      <w:sz w:val="24"/>
    </w:rPr>
  </w:style>
  <w:style w:type="paragraph" w:styleId="EndnoteText">
    <w:name w:val="endnote text"/>
    <w:basedOn w:val="FootnoteText"/>
    <w:link w:val="EndnoteTextChar"/>
    <w:rsid w:val="005D2F66"/>
  </w:style>
  <w:style w:type="paragraph" w:styleId="List">
    <w:name w:val="List"/>
    <w:basedOn w:val="Normal"/>
    <w:rsid w:val="005D2F66"/>
    <w:pPr>
      <w:widowControl w:val="0"/>
      <w:kinsoku w:val="0"/>
      <w:spacing w:after="120"/>
    </w:pPr>
  </w:style>
  <w:style w:type="paragraph" w:styleId="Signature">
    <w:name w:val="Signature"/>
    <w:basedOn w:val="Normal"/>
    <w:link w:val="SignatureChar"/>
    <w:rsid w:val="005D2F66"/>
    <w:pPr>
      <w:widowControl w:val="0"/>
      <w:kinsoku w:val="0"/>
      <w:spacing w:after="80"/>
      <w:ind w:left="4253"/>
    </w:pPr>
  </w:style>
  <w:style w:type="paragraph" w:styleId="BodyText">
    <w:name w:val="Body Text"/>
    <w:basedOn w:val="Normal"/>
    <w:link w:val="BodyTextChar"/>
    <w:rsid w:val="005D2F66"/>
    <w:rPr>
      <w:rFonts w:eastAsia="Times"/>
      <w:szCs w:val="20"/>
    </w:rPr>
  </w:style>
  <w:style w:type="paragraph" w:styleId="BodyTextIndent">
    <w:name w:val="Body Text Indent"/>
    <w:basedOn w:val="Normal"/>
    <w:link w:val="BodyTextIndentChar"/>
    <w:autoRedefine/>
    <w:rsid w:val="005D2F66"/>
    <w:pPr>
      <w:widowControl w:val="0"/>
      <w:tabs>
        <w:tab w:val="left" w:pos="1152"/>
        <w:tab w:val="left" w:pos="2448"/>
        <w:tab w:val="left" w:pos="8784"/>
      </w:tabs>
      <w:spacing w:after="960" w:line="240" w:lineRule="atLeast"/>
      <w:ind w:left="2448"/>
    </w:pPr>
    <w:rPr>
      <w:szCs w:val="20"/>
      <w:lang w:eastAsia="it-IT"/>
    </w:rPr>
  </w:style>
  <w:style w:type="paragraph" w:styleId="DocumentMap">
    <w:name w:val="Document Map"/>
    <w:basedOn w:val="PlainText"/>
    <w:next w:val="PlainText"/>
    <w:link w:val="DocumentMapChar"/>
    <w:rsid w:val="005D2F66"/>
    <w:pPr>
      <w:widowControl w:val="0"/>
      <w:shd w:val="clear" w:color="auto" w:fill="000080"/>
    </w:pPr>
    <w:rPr>
      <w:rFonts w:ascii="Tahoma" w:hAnsi="Tahoma" w:cs="Tahoma"/>
      <w:sz w:val="32"/>
      <w:szCs w:val="56"/>
    </w:rPr>
  </w:style>
  <w:style w:type="paragraph" w:customStyle="1" w:styleId="1">
    <w:name w:val="1"/>
    <w:basedOn w:val="Normal"/>
    <w:rsid w:val="005D2F66"/>
    <w:pPr>
      <w:ind w:left="567"/>
      <w:jc w:val="right"/>
    </w:pPr>
    <w:rPr>
      <w:i/>
      <w:sz w:val="32"/>
    </w:rPr>
  </w:style>
  <w:style w:type="paragraph" w:customStyle="1" w:styleId="2">
    <w:name w:val="2"/>
    <w:basedOn w:val="Normal"/>
    <w:rsid w:val="005D2F66"/>
    <w:pPr>
      <w:ind w:firstLine="567"/>
    </w:pPr>
    <w:rPr>
      <w:sz w:val="36"/>
    </w:rPr>
  </w:style>
  <w:style w:type="paragraph" w:customStyle="1" w:styleId="3">
    <w:name w:val="3"/>
    <w:basedOn w:val="2"/>
    <w:rsid w:val="005D2F66"/>
    <w:pPr>
      <w:ind w:firstLine="0"/>
      <w:jc w:val="center"/>
    </w:pPr>
    <w:rPr>
      <w:b/>
    </w:rPr>
  </w:style>
  <w:style w:type="paragraph" w:customStyle="1" w:styleId="4">
    <w:name w:val="4"/>
    <w:basedOn w:val="Normal"/>
    <w:rsid w:val="005D2F66"/>
    <w:pPr>
      <w:widowControl w:val="0"/>
      <w:kinsoku w:val="0"/>
      <w:jc w:val="center"/>
    </w:pPr>
    <w:rPr>
      <w:color w:val="FF0000"/>
      <w:sz w:val="36"/>
    </w:rPr>
  </w:style>
  <w:style w:type="paragraph" w:customStyle="1" w:styleId="5">
    <w:name w:val="5"/>
    <w:basedOn w:val="Normal"/>
    <w:rsid w:val="005D2F66"/>
    <w:pPr>
      <w:widowControl w:val="0"/>
      <w:kinsoku w:val="0"/>
      <w:ind w:hanging="567"/>
    </w:pPr>
    <w:rPr>
      <w:sz w:val="36"/>
    </w:rPr>
  </w:style>
  <w:style w:type="paragraph" w:customStyle="1" w:styleId="6">
    <w:name w:val="6"/>
    <w:basedOn w:val="Normal"/>
    <w:rsid w:val="005D2F66"/>
    <w:pPr>
      <w:widowControl w:val="0"/>
      <w:kinsoku w:val="0"/>
      <w:spacing w:before="240"/>
      <w:ind w:firstLine="567"/>
    </w:pPr>
    <w:rPr>
      <w:rFonts w:ascii="Brush Script"/>
      <w:color w:val="FF0000"/>
      <w:sz w:val="36"/>
    </w:rPr>
  </w:style>
  <w:style w:type="paragraph" w:customStyle="1" w:styleId="psalm">
    <w:name w:val="psalm"/>
    <w:basedOn w:val="Normal"/>
    <w:rsid w:val="005D2F66"/>
    <w:pPr>
      <w:spacing w:line="240" w:lineRule="atLeast"/>
      <w:ind w:hanging="567"/>
    </w:pPr>
    <w:rPr>
      <w:sz w:val="36"/>
    </w:rPr>
  </w:style>
  <w:style w:type="paragraph" w:customStyle="1" w:styleId="7">
    <w:name w:val="7"/>
    <w:basedOn w:val="psalm"/>
    <w:rsid w:val="005D2F66"/>
    <w:pPr>
      <w:ind w:firstLine="0"/>
    </w:pPr>
    <w:rPr>
      <w:b/>
    </w:rPr>
  </w:style>
  <w:style w:type="paragraph" w:customStyle="1" w:styleId="8">
    <w:name w:val="8"/>
    <w:basedOn w:val="Normal"/>
    <w:rsid w:val="005D2F66"/>
    <w:pPr>
      <w:widowControl w:val="0"/>
      <w:kinsoku w:val="0"/>
      <w:spacing w:after="80"/>
      <w:jc w:val="center"/>
    </w:pPr>
    <w:rPr>
      <w:rFonts w:ascii="Times"/>
      <w:caps/>
      <w:outline/>
      <w:color w:val="FF0000"/>
      <w14:textOutline w14:w="9525" w14:cap="flat" w14:cmpd="sng" w14:algn="ctr">
        <w14:solidFill>
          <w14:srgbClr w14:val="FF0000"/>
        </w14:solidFill>
        <w14:prstDash w14:val="solid"/>
        <w14:round/>
      </w14:textOutline>
      <w14:textFill>
        <w14:noFill/>
      </w14:textFill>
    </w:rPr>
  </w:style>
  <w:style w:type="paragraph" w:customStyle="1" w:styleId="9">
    <w:name w:val="9"/>
    <w:basedOn w:val="7"/>
    <w:rsid w:val="005D2F66"/>
    <w:pPr>
      <w:ind w:firstLine="1"/>
    </w:pPr>
    <w:rPr>
      <w:b w:val="0"/>
      <w:i/>
      <w:color w:val="FF0000"/>
      <w:sz w:val="32"/>
    </w:rPr>
  </w:style>
  <w:style w:type="paragraph" w:customStyle="1" w:styleId="a">
    <w:name w:val="a"/>
    <w:basedOn w:val="Normal"/>
    <w:rsid w:val="005D2F66"/>
    <w:pPr>
      <w:widowControl w:val="0"/>
      <w:kinsoku w:val="0"/>
      <w:ind w:hanging="567"/>
    </w:pPr>
    <w:rPr>
      <w:sz w:val="36"/>
    </w:rPr>
  </w:style>
  <w:style w:type="paragraph" w:customStyle="1" w:styleId="antifona">
    <w:name w:val="antifona"/>
    <w:basedOn w:val="Normal"/>
    <w:rsid w:val="005D2F66"/>
    <w:pPr>
      <w:ind w:firstLine="567"/>
    </w:pPr>
    <w:rPr>
      <w:rFonts w:ascii="Times New Roman" w:hAnsi="Times New Roman"/>
      <w:sz w:val="36"/>
    </w:rPr>
  </w:style>
  <w:style w:type="paragraph" w:customStyle="1" w:styleId="articulo">
    <w:name w:val="articulo"/>
    <w:basedOn w:val="Normal"/>
    <w:rsid w:val="005D2F66"/>
    <w:pPr>
      <w:keepNext/>
      <w:jc w:val="center"/>
    </w:pPr>
    <w:rPr>
      <w:smallCaps/>
    </w:rPr>
  </w:style>
  <w:style w:type="paragraph" w:customStyle="1" w:styleId="canon">
    <w:name w:val="canon"/>
    <w:basedOn w:val="Normal"/>
    <w:link w:val="canonCar"/>
    <w:qFormat/>
    <w:rsid w:val="005D2F66"/>
    <w:pPr>
      <w:keepNext/>
      <w:spacing w:before="160" w:line="264" w:lineRule="auto"/>
      <w:contextualSpacing/>
      <w:jc w:val="center"/>
    </w:pPr>
    <w:rPr>
      <w:b/>
    </w:rPr>
  </w:style>
  <w:style w:type="character" w:customStyle="1" w:styleId="centratoCarCar">
    <w:name w:val="centrato Car Car"/>
    <w:link w:val="centratoCar"/>
    <w:rPr>
      <w:noProof/>
      <w:sz w:val="24"/>
      <w:szCs w:val="24"/>
      <w:lang w:val="it-IT" w:eastAsia="es-ES" w:bidi="ar-SA"/>
    </w:rPr>
  </w:style>
  <w:style w:type="paragraph" w:customStyle="1" w:styleId="centratoCar">
    <w:name w:val="centrato Car"/>
    <w:basedOn w:val="Normal"/>
    <w:link w:val="centratoCarCar"/>
    <w:pPr>
      <w:keepNext/>
      <w:spacing w:before="100"/>
      <w:jc w:val="center"/>
    </w:pPr>
    <w:rPr>
      <w:noProof/>
    </w:rPr>
  </w:style>
  <w:style w:type="paragraph" w:customStyle="1" w:styleId="da">
    <w:name w:val="día"/>
    <w:basedOn w:val="Normal"/>
    <w:rsid w:val="005D2F66"/>
    <w:pPr>
      <w:widowControl w:val="0"/>
      <w:kinsoku w:val="0"/>
      <w:spacing w:after="80"/>
      <w:jc w:val="center"/>
    </w:pPr>
    <w:rPr>
      <w:rFonts w:ascii="Times"/>
      <w:b/>
      <w:caps/>
      <w:color w:val="FF0000"/>
    </w:rPr>
  </w:style>
  <w:style w:type="paragraph" w:customStyle="1" w:styleId="partedehora">
    <w:name w:val="parte de hora"/>
    <w:basedOn w:val="Normal"/>
    <w:rsid w:val="005D2F66"/>
    <w:pPr>
      <w:widowControl w:val="0"/>
      <w:kinsoku w:val="0"/>
      <w:spacing w:after="80"/>
      <w:jc w:val="center"/>
    </w:pPr>
    <w:rPr>
      <w:color w:val="FF0000"/>
    </w:rPr>
  </w:style>
  <w:style w:type="paragraph" w:customStyle="1" w:styleId="EstilopartedehoraCentradoDerecha-001cm">
    <w:name w:val="Estilo parte de hora + Centrado Derecha:  -001 cm"/>
    <w:basedOn w:val="partedehora"/>
    <w:rsid w:val="005D2F66"/>
  </w:style>
  <w:style w:type="paragraph" w:customStyle="1" w:styleId="firmas">
    <w:name w:val="firmas"/>
    <w:basedOn w:val="Normal"/>
    <w:rsid w:val="005D2F66"/>
    <w:pPr>
      <w:tabs>
        <w:tab w:val="center" w:pos="4536"/>
        <w:tab w:val="right" w:pos="9356"/>
      </w:tabs>
    </w:pPr>
  </w:style>
  <w:style w:type="paragraph" w:customStyle="1" w:styleId="hora">
    <w:name w:val="hora"/>
    <w:basedOn w:val="Normal"/>
    <w:rsid w:val="005D2F66"/>
    <w:pPr>
      <w:widowControl w:val="0"/>
      <w:kinsoku w:val="0"/>
      <w:spacing w:after="80"/>
      <w:jc w:val="center"/>
    </w:pPr>
    <w:rPr>
      <w:b/>
    </w:rPr>
  </w:style>
  <w:style w:type="paragraph" w:customStyle="1" w:styleId="Indirizzo">
    <w:name w:val="Indirizzo"/>
    <w:basedOn w:val="Normal"/>
    <w:rsid w:val="005D2F66"/>
    <w:pPr>
      <w:keepNext/>
      <w:widowControl w:val="0"/>
    </w:pPr>
  </w:style>
  <w:style w:type="paragraph" w:customStyle="1" w:styleId="Iustelnormal">
    <w:name w:val="Iustel normal"/>
    <w:basedOn w:val="Normal"/>
    <w:rsid w:val="005D2F66"/>
    <w:pPr>
      <w:widowControl w:val="0"/>
      <w:kinsoku w:val="0"/>
    </w:pPr>
    <w:rPr>
      <w:sz w:val="20"/>
      <w:lang w:val="es-ES_tradnl"/>
    </w:rPr>
  </w:style>
  <w:style w:type="paragraph" w:customStyle="1" w:styleId="Iustelnivel1">
    <w:name w:val="Iustel nivel 1"/>
    <w:basedOn w:val="Iustelnormal"/>
    <w:next w:val="Iustelnormal"/>
    <w:rsid w:val="005D2F66"/>
    <w:pPr>
      <w:spacing w:before="240"/>
    </w:pPr>
    <w:rPr>
      <w:sz w:val="30"/>
    </w:rPr>
  </w:style>
  <w:style w:type="paragraph" w:customStyle="1" w:styleId="Iustelnivel2">
    <w:name w:val="Iustel nivel 2"/>
    <w:basedOn w:val="Iustelnivel1"/>
    <w:next w:val="Iustelnormal"/>
    <w:rsid w:val="005D2F66"/>
    <w:rPr>
      <w:sz w:val="28"/>
    </w:rPr>
  </w:style>
  <w:style w:type="paragraph" w:customStyle="1" w:styleId="Iustelnivel3">
    <w:name w:val="Iustel nivel 3"/>
    <w:basedOn w:val="Iustelnivel1"/>
    <w:next w:val="Iustelnormal"/>
    <w:rsid w:val="005D2F66"/>
    <w:rPr>
      <w:sz w:val="26"/>
    </w:rPr>
  </w:style>
  <w:style w:type="paragraph" w:customStyle="1" w:styleId="letrapequea">
    <w:name w:val="letra pequeña"/>
    <w:basedOn w:val="Normal"/>
    <w:autoRedefine/>
    <w:rsid w:val="005D2F66"/>
    <w:pPr>
      <w:spacing w:after="80"/>
      <w:ind w:firstLine="170"/>
    </w:pPr>
  </w:style>
  <w:style w:type="paragraph" w:customStyle="1" w:styleId="responsorium">
    <w:name w:val="responsorium"/>
    <w:basedOn w:val="firmas"/>
    <w:rsid w:val="005D2F66"/>
    <w:pPr>
      <w:tabs>
        <w:tab w:val="clear" w:pos="9356"/>
        <w:tab w:val="right" w:pos="8505"/>
      </w:tabs>
    </w:pPr>
    <w:rPr>
      <w:color w:val="FF0000"/>
      <w:sz w:val="36"/>
    </w:rPr>
  </w:style>
  <w:style w:type="paragraph" w:customStyle="1" w:styleId="semana-mes">
    <w:name w:val="semana-mes"/>
    <w:basedOn w:val="Normal"/>
    <w:rsid w:val="005D2F66"/>
    <w:pPr>
      <w:widowControl w:val="0"/>
      <w:kinsoku w:val="0"/>
      <w:spacing w:after="80"/>
      <w:jc w:val="center"/>
    </w:pPr>
    <w:rPr>
      <w:caps/>
    </w:rPr>
  </w:style>
  <w:style w:type="paragraph" w:customStyle="1" w:styleId="senzarientro">
    <w:name w:val="senza rientro"/>
    <w:basedOn w:val="Normal"/>
    <w:next w:val="Normal"/>
    <w:rsid w:val="005D2F66"/>
    <w:rPr>
      <w:rFonts w:cs="Garamond"/>
    </w:rPr>
  </w:style>
  <w:style w:type="paragraph" w:customStyle="1" w:styleId="Ad">
    <w:name w:val="Ad"/>
    <w:basedOn w:val="Normal"/>
    <w:next w:val="Normal"/>
    <w:rsid w:val="005D2F66"/>
    <w:pPr>
      <w:keepNext/>
      <w:jc w:val="center"/>
    </w:pPr>
    <w:rPr>
      <w:rFonts w:ascii="Times New Roman" w:hAnsi="Times New Roman"/>
      <w:b/>
      <w:sz w:val="36"/>
    </w:rPr>
  </w:style>
  <w:style w:type="paragraph" w:customStyle="1" w:styleId="FeriaHebdomada">
    <w:name w:val="Feria Hebdomada"/>
    <w:basedOn w:val="Normal"/>
    <w:next w:val="Normal"/>
    <w:rsid w:val="005D2F66"/>
    <w:pPr>
      <w:keepNext/>
      <w:widowControl w:val="0"/>
      <w:jc w:val="center"/>
    </w:pPr>
    <w:rPr>
      <w:rFonts w:ascii="Times New Roman" w:hAnsi="Times New Roman"/>
      <w:color w:val="FF0000"/>
      <w:sz w:val="36"/>
      <w14:shadow w14:blurRad="50800" w14:dist="38100" w14:dir="2700000" w14:sx="100000" w14:sy="100000" w14:kx="0" w14:ky="0" w14:algn="tl">
        <w14:srgbClr w14:val="000000">
          <w14:alpha w14:val="60000"/>
        </w14:srgbClr>
      </w14:shadow>
    </w:rPr>
  </w:style>
  <w:style w:type="paragraph" w:customStyle="1" w:styleId="himno">
    <w:name w:val="himno"/>
    <w:basedOn w:val="Normal"/>
    <w:next w:val="Normal"/>
    <w:rsid w:val="005D2F66"/>
    <w:pPr>
      <w:jc w:val="center"/>
    </w:pPr>
    <w:rPr>
      <w:rFonts w:ascii="Times New Roman" w:hAnsi="Times New Roman"/>
      <w:sz w:val="36"/>
    </w:rPr>
  </w:style>
  <w:style w:type="paragraph" w:customStyle="1" w:styleId="Hymnus">
    <w:name w:val="Hymnus"/>
    <w:basedOn w:val="Normal"/>
    <w:rsid w:val="005D2F66"/>
    <w:pPr>
      <w:jc w:val="center"/>
    </w:pPr>
    <w:rPr>
      <w:rFonts w:ascii="Times New Roman" w:hAnsi="Times New Roman"/>
      <w:color w:val="FF0000"/>
      <w:sz w:val="36"/>
    </w:rPr>
  </w:style>
  <w:style w:type="paragraph" w:customStyle="1" w:styleId="lectura">
    <w:name w:val="lectura"/>
    <w:basedOn w:val="Normal"/>
    <w:rsid w:val="005D2F66"/>
    <w:pPr>
      <w:ind w:firstLine="567"/>
    </w:pPr>
    <w:rPr>
      <w:rFonts w:ascii="Times New Roman" w:hAnsi="Times New Roman"/>
      <w:sz w:val="36"/>
    </w:rPr>
  </w:style>
  <w:style w:type="paragraph" w:customStyle="1" w:styleId="Rbrica">
    <w:name w:val="Rúbrica"/>
    <w:basedOn w:val="Normal"/>
    <w:rsid w:val="005D2F66"/>
    <w:pPr>
      <w:widowControl w:val="0"/>
      <w:ind w:right="567"/>
    </w:pPr>
    <w:rPr>
      <w:i/>
      <w:color w:val="FF0000"/>
    </w:rPr>
  </w:style>
  <w:style w:type="paragraph" w:customStyle="1" w:styleId="parrafosangrado">
    <w:name w:val="parrafo sangrado"/>
    <w:basedOn w:val="Normal"/>
    <w:link w:val="parrafosangradoCar"/>
    <w:rsid w:val="005D2F66"/>
    <w:pPr>
      <w:widowControl w:val="0"/>
      <w:spacing w:before="20" w:line="240" w:lineRule="atLeast"/>
      <w:ind w:left="284" w:right="284"/>
    </w:pPr>
    <w:rPr>
      <w:rFonts w:ascii="Times" w:hAnsi="Times" w:cs="Times"/>
      <w:sz w:val="20"/>
    </w:rPr>
  </w:style>
  <w:style w:type="paragraph" w:customStyle="1" w:styleId="ARTICULO0">
    <w:name w:val="ARTICULO"/>
    <w:basedOn w:val="Normal"/>
    <w:qFormat/>
    <w:rsid w:val="005D2F66"/>
    <w:pPr>
      <w:contextualSpacing/>
      <w:jc w:val="center"/>
    </w:pPr>
    <w:rPr>
      <w:smallCaps/>
    </w:rPr>
  </w:style>
  <w:style w:type="character" w:styleId="FootnoteReference">
    <w:name w:val="footnote reference"/>
    <w:qFormat/>
    <w:rsid w:val="005D2F66"/>
    <w:rPr>
      <w:rFonts w:ascii="Calibri" w:hAnsi="Calibri"/>
      <w:b/>
      <w:color w:val="auto"/>
      <w:spacing w:val="0"/>
      <w:w w:val="100"/>
      <w:kern w:val="0"/>
      <w:position w:val="2"/>
      <w:sz w:val="20"/>
      <w:szCs w:val="24"/>
      <w:vertAlign w:val="baseline"/>
    </w:rPr>
  </w:style>
  <w:style w:type="character" w:styleId="CommentReference">
    <w:name w:val="annotation reference"/>
    <w:rsid w:val="005D2F66"/>
    <w:rPr>
      <w:sz w:val="16"/>
    </w:rPr>
  </w:style>
  <w:style w:type="character" w:styleId="LineNumber">
    <w:name w:val="line number"/>
    <w:rsid w:val="005D2F66"/>
    <w:rPr>
      <w:rFonts w:ascii="Verdana" w:hAnsi="Verdana"/>
      <w:sz w:val="18"/>
      <w:szCs w:val="18"/>
      <w:u w:val="none"/>
    </w:rPr>
  </w:style>
  <w:style w:type="character" w:styleId="PageNumber">
    <w:name w:val="page number"/>
    <w:rsid w:val="005D2F66"/>
    <w:rPr>
      <w:rFonts w:ascii="Verdana" w:hAnsi="Verdana"/>
      <w:sz w:val="18"/>
    </w:rPr>
  </w:style>
  <w:style w:type="character" w:styleId="EndnoteReference">
    <w:name w:val="endnote reference"/>
    <w:rsid w:val="005D2F66"/>
    <w:rPr>
      <w:rFonts w:ascii="Verdana" w:hAnsi="Verdana"/>
      <w:spacing w:val="0"/>
      <w:kern w:val="0"/>
      <w:position w:val="0"/>
      <w:sz w:val="24"/>
      <w:szCs w:val="24"/>
      <w:vertAlign w:val="superscript"/>
    </w:rPr>
  </w:style>
  <w:style w:type="table" w:styleId="TableGrid">
    <w:name w:val="Table Grid"/>
    <w:basedOn w:val="TableNormal"/>
    <w:uiPriority w:val="39"/>
    <w:pPr>
      <w:overflowPunct w:val="0"/>
      <w:autoSpaceDE w:val="0"/>
      <w:autoSpaceDN w:val="0"/>
      <w:adjustRightInd w:val="0"/>
      <w:spacing w:before="120" w:after="100" w:line="300" w:lineRule="auto"/>
      <w:ind w:firstLine="284"/>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5">
    <w:name w:val="List Bullet 5"/>
    <w:basedOn w:val="Normal"/>
    <w:rsid w:val="005D2F66"/>
    <w:pPr>
      <w:tabs>
        <w:tab w:val="num" w:pos="1492"/>
      </w:tabs>
      <w:ind w:left="1492" w:hanging="360"/>
      <w:contextualSpacing/>
    </w:pPr>
  </w:style>
  <w:style w:type="paragraph" w:styleId="PlainText">
    <w:name w:val="Plain Text"/>
    <w:basedOn w:val="Normal"/>
    <w:link w:val="PlainTextChar"/>
    <w:rsid w:val="005D2F66"/>
    <w:rPr>
      <w:rFonts w:ascii="Courier New" w:hAnsi="Courier New" w:cs="Courier New"/>
      <w:sz w:val="20"/>
      <w:szCs w:val="20"/>
    </w:rPr>
  </w:style>
  <w:style w:type="paragraph" w:styleId="NormalWeb">
    <w:name w:val="Normal (Web)"/>
    <w:basedOn w:val="Normal"/>
    <w:rsid w:val="005D2F66"/>
    <w:rPr>
      <w:rFonts w:ascii="Times New Roman" w:hAnsi="Times New Roman"/>
    </w:rPr>
  </w:style>
  <w:style w:type="paragraph" w:styleId="BodyTextIndent3">
    <w:name w:val="Body Text Indent 3"/>
    <w:basedOn w:val="Normal"/>
    <w:link w:val="BodyTextIndent3Char"/>
    <w:rsid w:val="005D2F66"/>
    <w:pPr>
      <w:spacing w:after="120"/>
      <w:ind w:left="283"/>
    </w:pPr>
    <w:rPr>
      <w:sz w:val="16"/>
      <w:szCs w:val="16"/>
    </w:rPr>
  </w:style>
  <w:style w:type="table" w:styleId="TableClassic4">
    <w:name w:val="Table Classic 4"/>
    <w:basedOn w:val="TableNormal"/>
    <w:rsid w:val="005D2F66"/>
    <w:pPr>
      <w:overflowPunct w:val="0"/>
      <w:autoSpaceDE w:val="0"/>
      <w:autoSpaceDN w:val="0"/>
      <w:adjustRightInd w:val="0"/>
      <w:spacing w:after="100" w:line="312" w:lineRule="auto"/>
      <w:jc w:val="left"/>
      <w:textAlignment w:val="baseline"/>
    </w:pPr>
    <w:rPr>
      <w:rFonts w:ascii="Times" w:hAnsi="Times"/>
      <w:u w:val="single"/>
      <w:lang w:val="es-E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4">
    <w:name w:val="Table Columns 4"/>
    <w:basedOn w:val="TableNormal"/>
    <w:rsid w:val="005D2F66"/>
    <w:pPr>
      <w:overflowPunct w:val="0"/>
      <w:autoSpaceDE w:val="0"/>
      <w:autoSpaceDN w:val="0"/>
      <w:adjustRightInd w:val="0"/>
      <w:spacing w:after="100" w:line="312" w:lineRule="auto"/>
      <w:jc w:val="left"/>
      <w:textAlignment w:val="baseline"/>
    </w:pPr>
    <w:rPr>
      <w:rFonts w:ascii="Times" w:hAnsi="Times"/>
      <w:u w:val="single"/>
      <w:lang w:val="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2F66"/>
    <w:pPr>
      <w:overflowPunct w:val="0"/>
      <w:autoSpaceDE w:val="0"/>
      <w:autoSpaceDN w:val="0"/>
      <w:adjustRightInd w:val="0"/>
      <w:spacing w:after="100" w:line="312" w:lineRule="auto"/>
      <w:jc w:val="left"/>
      <w:textAlignment w:val="baseline"/>
    </w:pPr>
    <w:rPr>
      <w:rFonts w:ascii="Times" w:hAnsi="Times"/>
      <w:u w:val="single"/>
      <w:lang w:val="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4">
    <w:name w:val="Table Grid 4"/>
    <w:basedOn w:val="TableNormal"/>
    <w:rsid w:val="005D2F66"/>
    <w:pPr>
      <w:overflowPunct w:val="0"/>
      <w:autoSpaceDE w:val="0"/>
      <w:autoSpaceDN w:val="0"/>
      <w:adjustRightInd w:val="0"/>
      <w:spacing w:after="100" w:line="312" w:lineRule="auto"/>
      <w:jc w:val="left"/>
      <w:textAlignment w:val="baseline"/>
    </w:pPr>
    <w:rPr>
      <w:rFonts w:ascii="Times" w:hAnsi="Times"/>
      <w:u w:val="single"/>
      <w:lang w:val="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2F66"/>
    <w:pPr>
      <w:overflowPunct w:val="0"/>
      <w:autoSpaceDE w:val="0"/>
      <w:autoSpaceDN w:val="0"/>
      <w:adjustRightInd w:val="0"/>
      <w:spacing w:after="100" w:line="312" w:lineRule="auto"/>
      <w:jc w:val="left"/>
      <w:textAlignment w:val="baseline"/>
    </w:pPr>
    <w:rPr>
      <w:rFonts w:ascii="Times" w:hAnsi="Times"/>
      <w:u w:val="single"/>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2F66"/>
    <w:pPr>
      <w:overflowPunct w:val="0"/>
      <w:autoSpaceDE w:val="0"/>
      <w:autoSpaceDN w:val="0"/>
      <w:adjustRightInd w:val="0"/>
      <w:spacing w:after="100" w:line="312" w:lineRule="auto"/>
      <w:jc w:val="left"/>
      <w:textAlignment w:val="baseline"/>
    </w:pPr>
    <w:rPr>
      <w:rFonts w:ascii="Times" w:hAnsi="Times"/>
      <w:u w:val="single"/>
      <w:lang w:val="es-E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2F66"/>
    <w:pPr>
      <w:overflowPunct w:val="0"/>
      <w:autoSpaceDE w:val="0"/>
      <w:autoSpaceDN w:val="0"/>
      <w:adjustRightInd w:val="0"/>
      <w:spacing w:after="100" w:line="312" w:lineRule="auto"/>
      <w:jc w:val="left"/>
      <w:textAlignment w:val="baseline"/>
    </w:pPr>
    <w:rPr>
      <w:rFonts w:ascii="Times" w:hAnsi="Times"/>
      <w:b/>
      <w:bCs/>
      <w:u w:val="single"/>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2F66"/>
    <w:pPr>
      <w:overflowPunct w:val="0"/>
      <w:autoSpaceDE w:val="0"/>
      <w:autoSpaceDN w:val="0"/>
      <w:adjustRightInd w:val="0"/>
      <w:spacing w:after="100" w:line="312" w:lineRule="auto"/>
      <w:jc w:val="left"/>
      <w:textAlignment w:val="baseline"/>
    </w:pPr>
    <w:rPr>
      <w:rFonts w:ascii="Times" w:hAnsi="Times"/>
      <w:u w:val="single"/>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rsid w:val="005D2F66"/>
    <w:pPr>
      <w:overflowPunct w:val="0"/>
      <w:autoSpaceDE w:val="0"/>
      <w:autoSpaceDN w:val="0"/>
      <w:adjustRightInd w:val="0"/>
      <w:spacing w:after="100" w:line="312" w:lineRule="auto"/>
      <w:jc w:val="left"/>
      <w:textAlignment w:val="baseline"/>
    </w:pPr>
    <w:rPr>
      <w:rFonts w:ascii="Times" w:hAnsi="Times"/>
      <w:u w:val="single"/>
      <w:lang w:val="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2F66"/>
    <w:pPr>
      <w:overflowPunct w:val="0"/>
      <w:autoSpaceDE w:val="0"/>
      <w:autoSpaceDN w:val="0"/>
      <w:adjustRightInd w:val="0"/>
      <w:spacing w:after="100" w:line="312" w:lineRule="auto"/>
      <w:jc w:val="left"/>
      <w:textAlignment w:val="baseline"/>
    </w:pPr>
    <w:rPr>
      <w:rFonts w:ascii="Times" w:hAnsi="Times"/>
      <w:u w:val="single"/>
      <w:lang w:val="es-E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2F66"/>
    <w:pPr>
      <w:overflowPunct w:val="0"/>
      <w:autoSpaceDE w:val="0"/>
      <w:autoSpaceDN w:val="0"/>
      <w:adjustRightInd w:val="0"/>
      <w:spacing w:after="100" w:line="312" w:lineRule="auto"/>
      <w:jc w:val="left"/>
      <w:textAlignment w:val="baseline"/>
    </w:pPr>
    <w:rPr>
      <w:rFonts w:ascii="Times" w:hAnsi="Times"/>
      <w:u w:val="single"/>
      <w:lang w:val="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2F66"/>
    <w:pPr>
      <w:overflowPunct w:val="0"/>
      <w:autoSpaceDE w:val="0"/>
      <w:autoSpaceDN w:val="0"/>
      <w:adjustRightInd w:val="0"/>
      <w:spacing w:after="100" w:line="312" w:lineRule="auto"/>
      <w:jc w:val="left"/>
      <w:textAlignment w:val="baseline"/>
    </w:pPr>
    <w:rPr>
      <w:rFonts w:ascii="Times" w:hAnsi="Times"/>
      <w:u w:val="single"/>
      <w:lang w:val="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2F66"/>
    <w:pPr>
      <w:overflowPunct w:val="0"/>
      <w:autoSpaceDE w:val="0"/>
      <w:autoSpaceDN w:val="0"/>
      <w:adjustRightInd w:val="0"/>
      <w:spacing w:after="100" w:line="312" w:lineRule="auto"/>
      <w:jc w:val="left"/>
      <w:textAlignment w:val="baseline"/>
    </w:pPr>
    <w:rPr>
      <w:rFonts w:ascii="Times" w:hAnsi="Times"/>
      <w:u w:val="single"/>
      <w:lang w:val="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1">
    <w:name w:val="toc 1"/>
    <w:basedOn w:val="Heading1"/>
    <w:autoRedefine/>
    <w:uiPriority w:val="39"/>
    <w:rsid w:val="005D2F66"/>
    <w:rPr>
      <w:color w:val="FF0000"/>
    </w:rPr>
  </w:style>
  <w:style w:type="paragraph" w:styleId="TOC2">
    <w:name w:val="toc 2"/>
    <w:basedOn w:val="Heading2"/>
    <w:autoRedefine/>
    <w:rsid w:val="005D2F66"/>
    <w:pPr>
      <w:tabs>
        <w:tab w:val="right" w:leader="dot" w:pos="9638"/>
      </w:tabs>
      <w:ind w:left="284"/>
    </w:pPr>
  </w:style>
  <w:style w:type="paragraph" w:styleId="TOC3">
    <w:name w:val="toc 3"/>
    <w:basedOn w:val="Heading3"/>
    <w:autoRedefine/>
    <w:rsid w:val="005D2F66"/>
    <w:pPr>
      <w:tabs>
        <w:tab w:val="right" w:leader="dot" w:pos="9638"/>
      </w:tabs>
      <w:ind w:left="566"/>
    </w:pPr>
  </w:style>
  <w:style w:type="paragraph" w:styleId="TOC4">
    <w:name w:val="toc 4"/>
    <w:basedOn w:val="Heading4"/>
    <w:autoRedefine/>
    <w:rsid w:val="005D2F66"/>
    <w:pPr>
      <w:tabs>
        <w:tab w:val="right" w:leader="dot" w:pos="9638"/>
      </w:tabs>
      <w:ind w:left="849"/>
    </w:pPr>
  </w:style>
  <w:style w:type="paragraph" w:styleId="BalloonText">
    <w:name w:val="Balloon Text"/>
    <w:basedOn w:val="Normal"/>
    <w:link w:val="BalloonTextChar"/>
    <w:rsid w:val="005D2F66"/>
    <w:rPr>
      <w:rFonts w:ascii="Tahoma" w:hAnsi="Tahoma" w:cs="Tahoma"/>
      <w:sz w:val="16"/>
      <w:szCs w:val="16"/>
    </w:rPr>
  </w:style>
  <w:style w:type="paragraph" w:customStyle="1" w:styleId="textodenotaalpie">
    <w:name w:val="texto de nota al pie"/>
    <w:basedOn w:val="Normal"/>
    <w:link w:val="textodenotaalpieCar"/>
    <w:qFormat/>
    <w:rsid w:val="005D2F66"/>
    <w:pPr>
      <w:spacing w:line="240" w:lineRule="auto"/>
    </w:pPr>
  </w:style>
  <w:style w:type="paragraph" w:styleId="Title">
    <w:name w:val="Title"/>
    <w:basedOn w:val="Normal"/>
    <w:link w:val="TitleChar"/>
    <w:qFormat/>
    <w:rsid w:val="005D2F66"/>
    <w:pPr>
      <w:spacing w:before="240"/>
      <w:jc w:val="center"/>
      <w:outlineLvl w:val="0"/>
    </w:pPr>
    <w:rPr>
      <w:b/>
      <w:kern w:val="28"/>
      <w:sz w:val="32"/>
    </w:rPr>
  </w:style>
  <w:style w:type="paragraph" w:styleId="Index1">
    <w:name w:val="index 1"/>
    <w:basedOn w:val="Normal"/>
    <w:next w:val="Normal"/>
    <w:autoRedefine/>
    <w:rsid w:val="005D2F66"/>
    <w:pPr>
      <w:ind w:left="240" w:hanging="240"/>
    </w:pPr>
  </w:style>
  <w:style w:type="paragraph" w:styleId="IndexHeading">
    <w:name w:val="index heading"/>
    <w:basedOn w:val="Normal"/>
    <w:next w:val="Index1"/>
    <w:rsid w:val="005D2F66"/>
    <w:rPr>
      <w:rFonts w:ascii="Arial" w:hAnsi="Arial" w:cs="Arial"/>
      <w:b/>
      <w:bCs/>
    </w:rPr>
  </w:style>
  <w:style w:type="paragraph" w:styleId="List4">
    <w:name w:val="List 4"/>
    <w:basedOn w:val="Normal"/>
    <w:rsid w:val="005D2F66"/>
    <w:pPr>
      <w:ind w:left="1132" w:hanging="283"/>
      <w:contextualSpacing/>
    </w:pPr>
  </w:style>
  <w:style w:type="paragraph" w:styleId="List5">
    <w:name w:val="List 5"/>
    <w:basedOn w:val="Normal"/>
    <w:rsid w:val="005D2F66"/>
    <w:pPr>
      <w:ind w:left="1415" w:hanging="283"/>
      <w:contextualSpacing/>
    </w:pPr>
  </w:style>
  <w:style w:type="paragraph" w:styleId="ListNumber4">
    <w:name w:val="List Number 4"/>
    <w:basedOn w:val="Normal"/>
    <w:rsid w:val="005D2F66"/>
    <w:pPr>
      <w:tabs>
        <w:tab w:val="num" w:pos="1209"/>
      </w:tabs>
      <w:ind w:left="1209" w:hanging="360"/>
      <w:contextualSpacing/>
    </w:pPr>
  </w:style>
  <w:style w:type="paragraph" w:styleId="ListNumber5">
    <w:name w:val="List Number 5"/>
    <w:basedOn w:val="Normal"/>
    <w:rsid w:val="005D2F66"/>
    <w:pPr>
      <w:tabs>
        <w:tab w:val="num" w:pos="1492"/>
      </w:tabs>
      <w:ind w:left="1492" w:hanging="360"/>
      <w:contextualSpacing/>
    </w:pPr>
  </w:style>
  <w:style w:type="paragraph" w:styleId="ListBullet4">
    <w:name w:val="List Bullet 4"/>
    <w:basedOn w:val="Normal"/>
    <w:rsid w:val="005D2F66"/>
    <w:pPr>
      <w:tabs>
        <w:tab w:val="num" w:pos="1209"/>
      </w:tabs>
      <w:ind w:left="1209" w:hanging="360"/>
      <w:contextualSpacing/>
    </w:pPr>
  </w:style>
  <w:style w:type="character" w:customStyle="1" w:styleId="Caratteredellanota">
    <w:name w:val="Carattere della nota"/>
    <w:rsid w:val="005D2F66"/>
    <w:rPr>
      <w:vertAlign w:val="superscript"/>
    </w:rPr>
  </w:style>
  <w:style w:type="character" w:customStyle="1" w:styleId="apple-style-span">
    <w:name w:val="apple-style-span"/>
    <w:basedOn w:val="DefaultParagraphFont"/>
  </w:style>
  <w:style w:type="character" w:customStyle="1" w:styleId="canonCar">
    <w:name w:val="canon Car"/>
    <w:link w:val="canon"/>
    <w:rsid w:val="005D2F66"/>
    <w:rPr>
      <w:rFonts w:ascii="Calibri" w:eastAsia="Calibri" w:hAnsi="Calibri" w:cstheme="minorBidi"/>
      <w:b/>
      <w:sz w:val="28"/>
      <w:szCs w:val="22"/>
      <w:lang w:eastAsia="en-US"/>
    </w:rPr>
  </w:style>
  <w:style w:type="character" w:styleId="Strong">
    <w:name w:val="Strong"/>
    <w:basedOn w:val="DefaultParagraphFont"/>
    <w:qFormat/>
    <w:rsid w:val="005D2F66"/>
    <w:rPr>
      <w:b/>
      <w:bCs/>
    </w:rPr>
  </w:style>
  <w:style w:type="paragraph" w:customStyle="1" w:styleId="centrato">
    <w:name w:val="centrato"/>
    <w:basedOn w:val="Normal"/>
    <w:link w:val="centratoCar0"/>
    <w:qFormat/>
    <w:rsid w:val="005D2F66"/>
    <w:pPr>
      <w:keepNext/>
      <w:spacing w:before="100"/>
      <w:jc w:val="center"/>
    </w:pPr>
    <w:rPr>
      <w:noProof/>
    </w:rPr>
  </w:style>
  <w:style w:type="character" w:customStyle="1" w:styleId="textodenotaalpieCar">
    <w:name w:val="texto de nota al pie Car"/>
    <w:link w:val="textodenotaalpie"/>
    <w:rsid w:val="005D2F66"/>
    <w:rPr>
      <w:rFonts w:ascii="Calibri" w:eastAsia="Calibri" w:hAnsi="Calibri"/>
      <w:sz w:val="28"/>
      <w:szCs w:val="22"/>
      <w:lang w:eastAsia="en-US"/>
    </w:rPr>
  </w:style>
  <w:style w:type="character" w:customStyle="1" w:styleId="Heading1Char">
    <w:name w:val="Heading 1 Char"/>
    <w:basedOn w:val="DefaultParagraphFont"/>
    <w:link w:val="Heading1"/>
    <w:rsid w:val="005D2F66"/>
    <w:rPr>
      <w:rFonts w:ascii="Calibri" w:eastAsia="Calibri" w:hAnsi="Calibri"/>
      <w:b/>
      <w:caps/>
      <w:sz w:val="28"/>
      <w:szCs w:val="22"/>
      <w:lang w:eastAsia="en-US"/>
    </w:rPr>
  </w:style>
  <w:style w:type="character" w:customStyle="1" w:styleId="centratoCar0">
    <w:name w:val="centrato Car"/>
    <w:link w:val="centrato"/>
    <w:rsid w:val="005D2F66"/>
    <w:rPr>
      <w:rFonts w:ascii="Calibri" w:eastAsia="Calibri" w:hAnsi="Calibri"/>
      <w:noProof/>
      <w:sz w:val="28"/>
      <w:szCs w:val="22"/>
      <w:lang w:eastAsia="en-US"/>
    </w:rPr>
  </w:style>
  <w:style w:type="paragraph" w:customStyle="1" w:styleId="KeinLeerraum">
    <w:name w:val="Kein Leerraum"/>
    <w:qFormat/>
    <w:rPr>
      <w:rFonts w:ascii="Calibri" w:eastAsia="Calibri" w:hAnsi="Calibri"/>
      <w:sz w:val="22"/>
      <w:szCs w:val="22"/>
      <w:lang w:val="de-DE" w:eastAsia="en-US"/>
    </w:rPr>
  </w:style>
  <w:style w:type="paragraph" w:customStyle="1" w:styleId="parains1">
    <w:name w:val="parains1"/>
    <w:basedOn w:val="Normal"/>
    <w:pPr>
      <w:spacing w:before="100" w:beforeAutospacing="1" w:afterAutospacing="1"/>
    </w:pPr>
    <w:rPr>
      <w:lang w:eastAsia="it-IT"/>
    </w:rPr>
  </w:style>
  <w:style w:type="paragraph" w:customStyle="1" w:styleId="titrereglement">
    <w:name w:val="titrereglement"/>
    <w:basedOn w:val="Normal"/>
    <w:pPr>
      <w:spacing w:before="100" w:beforeAutospacing="1" w:afterAutospacing="1"/>
    </w:pPr>
    <w:rPr>
      <w:lang w:eastAsia="it-IT"/>
    </w:rPr>
  </w:style>
  <w:style w:type="paragraph" w:customStyle="1" w:styleId="Textonota">
    <w:name w:val="Texto nota"/>
    <w:basedOn w:val="Normal"/>
    <w:pPr>
      <w:spacing w:line="264" w:lineRule="auto"/>
      <w:ind w:left="170" w:hanging="170"/>
    </w:pPr>
    <w:rPr>
      <w:sz w:val="20"/>
    </w:rPr>
  </w:style>
  <w:style w:type="paragraph" w:customStyle="1" w:styleId="Textodenota">
    <w:name w:val="Texto de nota"/>
    <w:basedOn w:val="Normal"/>
    <w:autoRedefine/>
    <w:pPr>
      <w:spacing w:before="60" w:after="40" w:line="264" w:lineRule="auto"/>
      <w:ind w:left="284" w:hanging="284"/>
    </w:pPr>
    <w:rPr>
      <w:sz w:val="20"/>
    </w:rPr>
  </w:style>
  <w:style w:type="paragraph" w:customStyle="1" w:styleId="Refrenciadenota">
    <w:name w:val="Refrencia de nota"/>
    <w:basedOn w:val="Normal"/>
    <w:rPr>
      <w:b/>
      <w:noProof/>
      <w:kern w:val="16"/>
      <w:sz w:val="16"/>
      <w:szCs w:val="16"/>
    </w:rPr>
  </w:style>
  <w:style w:type="character" w:customStyle="1" w:styleId="BodyTextChar">
    <w:name w:val="Body Text Char"/>
    <w:basedOn w:val="DefaultParagraphFont"/>
    <w:link w:val="BodyText"/>
    <w:rsid w:val="005D2F66"/>
    <w:rPr>
      <w:rFonts w:ascii="Calibri" w:eastAsia="Times" w:hAnsi="Calibri"/>
      <w:sz w:val="28"/>
      <w:lang w:eastAsia="en-US"/>
    </w:rPr>
  </w:style>
  <w:style w:type="character" w:customStyle="1" w:styleId="SignatureChar">
    <w:name w:val="Signature Char"/>
    <w:basedOn w:val="DefaultParagraphFont"/>
    <w:link w:val="Signature"/>
    <w:rsid w:val="005D2F66"/>
    <w:rPr>
      <w:rFonts w:ascii="Calibri" w:eastAsia="Calibri" w:hAnsi="Calibri"/>
      <w:sz w:val="28"/>
      <w:szCs w:val="22"/>
      <w:lang w:eastAsia="en-US"/>
    </w:rPr>
  </w:style>
  <w:style w:type="character" w:customStyle="1" w:styleId="HeaderChar">
    <w:name w:val="Header Char"/>
    <w:basedOn w:val="DefaultParagraphFont"/>
    <w:link w:val="Header"/>
    <w:rsid w:val="005D2F66"/>
    <w:rPr>
      <w:rFonts w:ascii="Calibri" w:eastAsia="Calibri" w:hAnsi="Calibri" w:cstheme="minorBidi"/>
      <w:sz w:val="24"/>
      <w:szCs w:val="22"/>
      <w:lang w:eastAsia="en-US"/>
    </w:rPr>
  </w:style>
  <w:style w:type="character" w:customStyle="1" w:styleId="FooterChar">
    <w:name w:val="Footer Char"/>
    <w:basedOn w:val="DefaultParagraphFont"/>
    <w:link w:val="Footer"/>
    <w:rsid w:val="005D2F66"/>
    <w:rPr>
      <w:rFonts w:ascii="Calibri" w:eastAsia="Calibri" w:hAnsi="Calibri" w:cstheme="minorBidi"/>
      <w:sz w:val="24"/>
      <w:szCs w:val="22"/>
      <w:lang w:eastAsia="en-US"/>
    </w:rPr>
  </w:style>
  <w:style w:type="character" w:customStyle="1" w:styleId="BodyTextIndent3Char">
    <w:name w:val="Body Text Indent 3 Char"/>
    <w:basedOn w:val="DefaultParagraphFont"/>
    <w:link w:val="BodyTextIndent3"/>
    <w:rsid w:val="005D2F66"/>
    <w:rPr>
      <w:rFonts w:ascii="Calibri" w:eastAsia="Calibri" w:hAnsi="Calibri"/>
      <w:sz w:val="16"/>
      <w:szCs w:val="16"/>
      <w:lang w:eastAsia="en-US"/>
    </w:rPr>
  </w:style>
  <w:style w:type="character" w:customStyle="1" w:styleId="Heading3Char">
    <w:name w:val="Heading 3 Char"/>
    <w:basedOn w:val="DefaultParagraphFont"/>
    <w:link w:val="Heading3"/>
    <w:rsid w:val="005D2F66"/>
    <w:rPr>
      <w:rFonts w:ascii="Calibri" w:eastAsia="Calibri" w:hAnsi="Calibri" w:cs="Arial"/>
      <w:b/>
      <w:bCs/>
      <w:sz w:val="28"/>
      <w:szCs w:val="26"/>
      <w:lang w:eastAsia="fr-FR"/>
    </w:rPr>
  </w:style>
  <w:style w:type="character" w:customStyle="1" w:styleId="Heading4Char">
    <w:name w:val="Heading 4 Char"/>
    <w:basedOn w:val="DefaultParagraphFont"/>
    <w:link w:val="Heading4"/>
    <w:rsid w:val="005D2F66"/>
    <w:rPr>
      <w:rFonts w:ascii="Calibri" w:eastAsia="Calibri" w:hAnsi="Calibri" w:cstheme="minorBidi"/>
      <w:i/>
      <w:sz w:val="28"/>
      <w:szCs w:val="22"/>
      <w:lang w:eastAsia="en-US"/>
    </w:rPr>
  </w:style>
  <w:style w:type="character" w:customStyle="1" w:styleId="BalloonTextChar">
    <w:name w:val="Balloon Text Char"/>
    <w:basedOn w:val="DefaultParagraphFont"/>
    <w:link w:val="BalloonText"/>
    <w:rsid w:val="005D2F66"/>
    <w:rPr>
      <w:rFonts w:ascii="Tahoma" w:eastAsia="Calibri" w:hAnsi="Tahoma" w:cs="Tahoma"/>
      <w:sz w:val="16"/>
      <w:szCs w:val="16"/>
      <w:lang w:eastAsia="en-US"/>
    </w:rPr>
  </w:style>
  <w:style w:type="character" w:customStyle="1" w:styleId="PlainTextChar">
    <w:name w:val="Plain Text Char"/>
    <w:basedOn w:val="DefaultParagraphFont"/>
    <w:link w:val="PlainText"/>
    <w:rsid w:val="005D2F66"/>
    <w:rPr>
      <w:rFonts w:ascii="Courier New" w:eastAsia="Calibri" w:hAnsi="Courier New" w:cs="Courier New"/>
      <w:lang w:eastAsia="en-US"/>
    </w:rPr>
  </w:style>
  <w:style w:type="character" w:customStyle="1" w:styleId="FootnoteTextChar">
    <w:name w:val="Footnote Text Char"/>
    <w:basedOn w:val="DefaultParagraphFont"/>
    <w:link w:val="FootnoteText"/>
    <w:rsid w:val="005D2F66"/>
    <w:rPr>
      <w:rFonts w:ascii="Calibri" w:eastAsia="Calibri" w:hAnsi="Calibri"/>
      <w:sz w:val="24"/>
      <w:szCs w:val="22"/>
      <w:lang w:eastAsia="en-US"/>
    </w:rPr>
  </w:style>
  <w:style w:type="character" w:customStyle="1" w:styleId="EndnoteTextChar">
    <w:name w:val="Endnote Text Char"/>
    <w:basedOn w:val="DefaultParagraphFont"/>
    <w:link w:val="EndnoteText"/>
    <w:rsid w:val="005D2F66"/>
    <w:rPr>
      <w:rFonts w:ascii="Calibri" w:eastAsia="Calibri" w:hAnsi="Calibri"/>
      <w:sz w:val="24"/>
      <w:szCs w:val="22"/>
      <w:lang w:eastAsia="en-US"/>
    </w:rPr>
  </w:style>
  <w:style w:type="character" w:customStyle="1" w:styleId="TitleChar">
    <w:name w:val="Title Char"/>
    <w:basedOn w:val="DefaultParagraphFont"/>
    <w:link w:val="Title"/>
    <w:rsid w:val="005D2F66"/>
    <w:rPr>
      <w:rFonts w:ascii="Calibri" w:eastAsia="Calibri" w:hAnsi="Calibri"/>
      <w:b/>
      <w:kern w:val="28"/>
      <w:sz w:val="32"/>
      <w:szCs w:val="22"/>
      <w:lang w:eastAsia="en-US"/>
    </w:rPr>
  </w:style>
  <w:style w:type="character" w:customStyle="1" w:styleId="Heading5Char">
    <w:name w:val="Heading 5 Char"/>
    <w:basedOn w:val="DefaultParagraphFont"/>
    <w:link w:val="Heading5"/>
    <w:rsid w:val="005D2F66"/>
    <w:rPr>
      <w:rFonts w:ascii="Calibri" w:eastAsia="Calibri" w:hAnsi="Calibri"/>
      <w:sz w:val="28"/>
      <w:szCs w:val="22"/>
      <w:lang w:eastAsia="en-US"/>
    </w:rPr>
  </w:style>
  <w:style w:type="table" w:customStyle="1" w:styleId="Grigliatabella1">
    <w:name w:val="Griglia tabella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rsid w:val="005D2F66"/>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styleId="TOC6">
    <w:name w:val="toc 6"/>
    <w:basedOn w:val="Normal"/>
    <w:next w:val="Normal"/>
    <w:rsid w:val="005D2F66"/>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OC7">
    <w:name w:val="toc 7"/>
    <w:basedOn w:val="Normal"/>
    <w:next w:val="Normal"/>
    <w:rsid w:val="005D2F66"/>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OC8">
    <w:name w:val="toc 8"/>
    <w:basedOn w:val="Normal"/>
    <w:next w:val="Normal"/>
    <w:rsid w:val="005D2F66"/>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OC9">
    <w:name w:val="toc 9"/>
    <w:basedOn w:val="Normal"/>
    <w:next w:val="Normal"/>
    <w:rsid w:val="005D2F66"/>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hiper">
    <w:name w:val="hiper"/>
    <w:basedOn w:val="TOC1"/>
    <w:rPr>
      <w:b w:val="0"/>
      <w:noProof/>
      <w:color w:val="0070C0"/>
      <w:lang w:eastAsia="it-IT"/>
    </w:rPr>
  </w:style>
  <w:style w:type="character" w:customStyle="1" w:styleId="Heading7Char">
    <w:name w:val="Heading 7 Char"/>
    <w:basedOn w:val="DefaultParagraphFont"/>
    <w:link w:val="Heading7"/>
    <w:semiHidden/>
    <w:rsid w:val="005D2F66"/>
    <w:rPr>
      <w:rFonts w:asciiTheme="majorHAnsi" w:eastAsiaTheme="majorEastAsia" w:hAnsiTheme="majorHAnsi" w:cstheme="majorBidi"/>
      <w:i/>
      <w:iCs/>
      <w:color w:val="404040" w:themeColor="text1" w:themeTint="BF"/>
      <w:sz w:val="28"/>
      <w:szCs w:val="22"/>
      <w:lang w:eastAsia="en-US"/>
    </w:rPr>
  </w:style>
  <w:style w:type="character" w:customStyle="1" w:styleId="DocumentMapChar">
    <w:name w:val="Document Map Char"/>
    <w:basedOn w:val="DefaultParagraphFont"/>
    <w:link w:val="DocumentMap"/>
    <w:rsid w:val="005D2F66"/>
    <w:rPr>
      <w:rFonts w:ascii="Tahoma" w:eastAsia="Calibri" w:hAnsi="Tahoma" w:cs="Tahoma"/>
      <w:sz w:val="32"/>
      <w:szCs w:val="56"/>
      <w:shd w:val="clear" w:color="auto" w:fill="000080"/>
      <w:lang w:eastAsia="en-US"/>
    </w:rPr>
  </w:style>
  <w:style w:type="character" w:customStyle="1" w:styleId="Heading6Char">
    <w:name w:val="Heading 6 Char"/>
    <w:basedOn w:val="DefaultParagraphFont"/>
    <w:link w:val="Heading6"/>
    <w:rsid w:val="005D2F66"/>
    <w:rPr>
      <w:rFonts w:asciiTheme="majorHAnsi" w:eastAsiaTheme="majorEastAsia" w:hAnsiTheme="majorHAnsi" w:cstheme="majorBidi"/>
      <w:i/>
      <w:iCs/>
      <w:color w:val="243F60" w:themeColor="accent1" w:themeShade="7F"/>
      <w:sz w:val="28"/>
      <w:szCs w:val="22"/>
      <w:lang w:eastAsia="en-US"/>
    </w:rPr>
  </w:style>
  <w:style w:type="character" w:customStyle="1" w:styleId="parrafosangradoCar">
    <w:name w:val="parrafo sangrado Car"/>
    <w:basedOn w:val="DefaultParagraphFont"/>
    <w:link w:val="parrafosangrado"/>
    <w:rsid w:val="005D2F66"/>
    <w:rPr>
      <w:rFonts w:ascii="Times" w:eastAsia="Calibri" w:hAnsi="Times" w:cs="Times"/>
      <w:szCs w:val="22"/>
      <w:lang w:eastAsia="en-US"/>
    </w:rPr>
  </w:style>
  <w:style w:type="paragraph" w:styleId="NormalIndent">
    <w:name w:val="Normal Indent"/>
    <w:basedOn w:val="Normal"/>
    <w:rsid w:val="005D2F66"/>
    <w:pPr>
      <w:ind w:left="708"/>
    </w:pPr>
  </w:style>
  <w:style w:type="paragraph" w:customStyle="1" w:styleId="Separadornotaspiemio">
    <w:name w:val="Separador notas pie mio"/>
    <w:basedOn w:val="Normal"/>
    <w:qFormat/>
    <w:rsid w:val="005D2F66"/>
    <w:pPr>
      <w:spacing w:line="240" w:lineRule="auto"/>
    </w:pPr>
  </w:style>
  <w:style w:type="paragraph" w:customStyle="1" w:styleId="Contnotapiemio">
    <w:name w:val="Cont. nota pie mio"/>
    <w:basedOn w:val="Normal"/>
    <w:qFormat/>
    <w:rsid w:val="005D2F66"/>
    <w:pPr>
      <w:widowControl w:val="0"/>
      <w:spacing w:line="240" w:lineRule="auto"/>
      <w:jc w:val="center"/>
    </w:pPr>
  </w:style>
  <w:style w:type="character" w:styleId="HTMLVariable">
    <w:name w:val="HTML Variable"/>
    <w:basedOn w:val="DefaultParagraphFont"/>
    <w:rsid w:val="005D2F66"/>
    <w:rPr>
      <w:i/>
      <w:iCs/>
    </w:rPr>
  </w:style>
  <w:style w:type="character" w:customStyle="1" w:styleId="addmd1">
    <w:name w:val="addmd1"/>
    <w:rsid w:val="005D2F66"/>
    <w:rPr>
      <w:sz w:val="20"/>
      <w:szCs w:val="20"/>
    </w:rPr>
  </w:style>
  <w:style w:type="character" w:customStyle="1" w:styleId="authorname">
    <w:name w:val="authorname"/>
    <w:rsid w:val="005D2F66"/>
  </w:style>
  <w:style w:type="character" w:customStyle="1" w:styleId="Bibliografia1">
    <w:name w:val="Bibliografia1"/>
    <w:rsid w:val="005D2F66"/>
  </w:style>
  <w:style w:type="paragraph" w:customStyle="1" w:styleId="caption2">
    <w:name w:val="caption2"/>
    <w:basedOn w:val="Normal"/>
    <w:rsid w:val="005D2F66"/>
    <w:pPr>
      <w:spacing w:before="100" w:after="100" w:afterAutospacing="1"/>
    </w:pPr>
    <w:rPr>
      <w:rFonts w:ascii="Times New Roman" w:hAnsi="Times New Roman"/>
      <w:sz w:val="24"/>
      <w:lang w:val="en-US"/>
    </w:rPr>
  </w:style>
  <w:style w:type="character" w:customStyle="1" w:styleId="citation">
    <w:name w:val="citation"/>
    <w:rsid w:val="005D2F66"/>
  </w:style>
  <w:style w:type="character" w:styleId="HTMLCite">
    <w:name w:val="HTML Cite"/>
    <w:rsid w:val="005D2F66"/>
    <w:rPr>
      <w:i/>
      <w:iCs/>
    </w:rPr>
  </w:style>
  <w:style w:type="character" w:customStyle="1" w:styleId="contributornametrigger">
    <w:name w:val="contributornametrigger"/>
    <w:rsid w:val="005D2F66"/>
  </w:style>
  <w:style w:type="paragraph" w:styleId="BodyText2">
    <w:name w:val="Body Text 2"/>
    <w:basedOn w:val="Normal"/>
    <w:link w:val="BodyText2Char"/>
    <w:rsid w:val="005D2F66"/>
    <w:pPr>
      <w:spacing w:after="120" w:line="480" w:lineRule="auto"/>
    </w:pPr>
  </w:style>
  <w:style w:type="character" w:customStyle="1" w:styleId="BodyText2Char">
    <w:name w:val="Body Text 2 Char"/>
    <w:basedOn w:val="DefaultParagraphFont"/>
    <w:link w:val="BodyText2"/>
    <w:rsid w:val="005D2F66"/>
    <w:rPr>
      <w:rFonts w:ascii="Calibri" w:eastAsia="Calibri" w:hAnsi="Calibri"/>
      <w:sz w:val="28"/>
      <w:szCs w:val="22"/>
      <w:lang w:eastAsia="en-US"/>
    </w:rPr>
  </w:style>
  <w:style w:type="paragraph" w:customStyle="1" w:styleId="cscitasangradaentexto">
    <w:name w:val="cs (cita sangrada en texto)"/>
    <w:basedOn w:val="Normal"/>
    <w:next w:val="Normal"/>
    <w:uiPriority w:val="99"/>
    <w:rsid w:val="005D2F66"/>
    <w:pPr>
      <w:suppressAutoHyphens/>
      <w:spacing w:before="120" w:after="120" w:line="360" w:lineRule="atLeast"/>
    </w:pPr>
    <w:rPr>
      <w:rFonts w:cs="Tahoma"/>
      <w:lang w:eastAsia="hi-IN" w:bidi="hi-IN"/>
    </w:rPr>
  </w:style>
  <w:style w:type="paragraph" w:customStyle="1" w:styleId="Default">
    <w:name w:val="Default"/>
    <w:rsid w:val="005D2F66"/>
    <w:pPr>
      <w:autoSpaceDE w:val="0"/>
      <w:autoSpaceDN w:val="0"/>
      <w:adjustRightInd w:val="0"/>
      <w:spacing w:before="-1" w:after="0" w:line="240" w:lineRule="auto"/>
      <w:jc w:val="left"/>
    </w:pPr>
    <w:rPr>
      <w:rFonts w:ascii="Times" w:hAnsi="Times"/>
      <w:color w:val="000000"/>
      <w:sz w:val="24"/>
      <w:szCs w:val="24"/>
    </w:rPr>
  </w:style>
  <w:style w:type="character" w:customStyle="1" w:styleId="DefaultParagraphFo">
    <w:name w:val="Default Paragraph Fo"/>
    <w:rsid w:val="005D2F66"/>
  </w:style>
  <w:style w:type="paragraph" w:styleId="Caption">
    <w:name w:val="caption"/>
    <w:basedOn w:val="Normal"/>
    <w:next w:val="Normal"/>
    <w:unhideWhenUsed/>
    <w:qFormat/>
    <w:rsid w:val="005D2F66"/>
    <w:pPr>
      <w:spacing w:after="200"/>
    </w:pPr>
    <w:rPr>
      <w:b/>
      <w:bCs/>
      <w:color w:val="4F81BD" w:themeColor="accent1"/>
      <w:sz w:val="18"/>
      <w:szCs w:val="18"/>
    </w:rPr>
  </w:style>
  <w:style w:type="paragraph" w:customStyle="1" w:styleId="didascalia">
    <w:name w:val="didascalia"/>
    <w:basedOn w:val="Normal"/>
    <w:rsid w:val="005D2F66"/>
    <w:pPr>
      <w:overflowPunct w:val="0"/>
      <w:autoSpaceDE w:val="0"/>
      <w:autoSpaceDN w:val="0"/>
      <w:adjustRightInd w:val="0"/>
      <w:textAlignment w:val="baseline"/>
    </w:pPr>
    <w:rPr>
      <w:rFonts w:ascii="Courier New" w:hAnsi="Courier New"/>
      <w:sz w:val="24"/>
      <w:lang w:eastAsia="it-IT"/>
    </w:rPr>
  </w:style>
  <w:style w:type="character" w:customStyle="1" w:styleId="Dociniz">
    <w:name w:val="Doc iniz"/>
    <w:rsid w:val="005D2F66"/>
  </w:style>
  <w:style w:type="paragraph" w:customStyle="1" w:styleId="Documento1">
    <w:name w:val="Documento 1"/>
    <w:rsid w:val="005D2F66"/>
    <w:pPr>
      <w:keepNext/>
      <w:keepLines/>
      <w:tabs>
        <w:tab w:val="left" w:pos="-720"/>
      </w:tabs>
      <w:suppressAutoHyphens/>
      <w:overflowPunct w:val="0"/>
      <w:autoSpaceDE w:val="0"/>
      <w:autoSpaceDN w:val="0"/>
      <w:adjustRightInd w:val="0"/>
      <w:spacing w:before="-1" w:after="0" w:line="240" w:lineRule="auto"/>
      <w:jc w:val="left"/>
      <w:textAlignment w:val="baseline"/>
    </w:pPr>
    <w:rPr>
      <w:rFonts w:ascii="Courier New" w:hAnsi="Courier New"/>
      <w:sz w:val="24"/>
      <w:lang w:val="en-US"/>
    </w:rPr>
  </w:style>
  <w:style w:type="character" w:customStyle="1" w:styleId="Documento2">
    <w:name w:val="Documento 2"/>
    <w:rsid w:val="005D2F66"/>
    <w:rPr>
      <w:rFonts w:ascii="Courier New" w:hAnsi="Courier New"/>
      <w:noProof w:val="0"/>
      <w:sz w:val="24"/>
      <w:lang w:val="en-US"/>
    </w:rPr>
  </w:style>
  <w:style w:type="character" w:customStyle="1" w:styleId="Documento3">
    <w:name w:val="Documento 3"/>
    <w:rsid w:val="005D2F66"/>
    <w:rPr>
      <w:rFonts w:ascii="Courier New" w:hAnsi="Courier New"/>
      <w:noProof w:val="0"/>
      <w:sz w:val="24"/>
      <w:lang w:val="en-US"/>
    </w:rPr>
  </w:style>
  <w:style w:type="character" w:customStyle="1" w:styleId="Documento4">
    <w:name w:val="Documento 4"/>
    <w:rsid w:val="005D2F66"/>
    <w:rPr>
      <w:b/>
      <w:i/>
      <w:sz w:val="24"/>
    </w:rPr>
  </w:style>
  <w:style w:type="character" w:customStyle="1" w:styleId="Documento5">
    <w:name w:val="Documento 5"/>
    <w:rsid w:val="005D2F66"/>
  </w:style>
  <w:style w:type="character" w:customStyle="1" w:styleId="Documento6">
    <w:name w:val="Documento 6"/>
    <w:rsid w:val="005D2F66"/>
  </w:style>
  <w:style w:type="character" w:customStyle="1" w:styleId="Documento7">
    <w:name w:val="Documento 7"/>
    <w:rsid w:val="005D2F66"/>
  </w:style>
  <w:style w:type="character" w:customStyle="1" w:styleId="Documento8">
    <w:name w:val="Documento 8"/>
    <w:rsid w:val="005D2F66"/>
  </w:style>
  <w:style w:type="character" w:styleId="Emphasis">
    <w:name w:val="Emphasis"/>
    <w:basedOn w:val="DefaultParagraphFont"/>
    <w:qFormat/>
    <w:rsid w:val="005D2F66"/>
    <w:rPr>
      <w:i/>
      <w:iCs/>
    </w:rPr>
  </w:style>
  <w:style w:type="character" w:customStyle="1" w:styleId="helptooltip1">
    <w:name w:val="helptooltip1"/>
    <w:rsid w:val="005D2F66"/>
  </w:style>
  <w:style w:type="paragraph" w:customStyle="1" w:styleId="indice1">
    <w:name w:val="indice 1"/>
    <w:rsid w:val="005D2F66"/>
    <w:pPr>
      <w:tabs>
        <w:tab w:val="left" w:pos="258"/>
        <w:tab w:val="left" w:pos="978"/>
        <w:tab w:val="left" w:pos="1698"/>
      </w:tabs>
      <w:suppressAutoHyphens/>
      <w:overflowPunct w:val="0"/>
      <w:autoSpaceDE w:val="0"/>
      <w:autoSpaceDN w:val="0"/>
      <w:adjustRightInd w:val="0"/>
      <w:spacing w:before="-1" w:after="0" w:line="240" w:lineRule="auto"/>
      <w:jc w:val="left"/>
      <w:textAlignment w:val="baseline"/>
    </w:pPr>
    <w:rPr>
      <w:rFonts w:ascii="Courier New" w:hAnsi="Courier New"/>
      <w:sz w:val="24"/>
      <w:lang w:val="en-US"/>
    </w:rPr>
  </w:style>
  <w:style w:type="paragraph" w:customStyle="1" w:styleId="indice2">
    <w:name w:val="indice 2"/>
    <w:rsid w:val="005D2F66"/>
    <w:pPr>
      <w:tabs>
        <w:tab w:val="left" w:pos="978"/>
        <w:tab w:val="left" w:pos="1698"/>
      </w:tabs>
      <w:suppressAutoHyphens/>
      <w:overflowPunct w:val="0"/>
      <w:autoSpaceDE w:val="0"/>
      <w:autoSpaceDN w:val="0"/>
      <w:adjustRightInd w:val="0"/>
      <w:spacing w:before="-1" w:after="0" w:line="240" w:lineRule="auto"/>
      <w:jc w:val="left"/>
      <w:textAlignment w:val="baseline"/>
    </w:pPr>
    <w:rPr>
      <w:rFonts w:ascii="Courier New" w:hAnsi="Courier New"/>
      <w:sz w:val="24"/>
      <w:lang w:val="en-US"/>
    </w:rPr>
  </w:style>
  <w:style w:type="paragraph" w:customStyle="1" w:styleId="indiceanalitico1">
    <w:name w:val="indice analitico 1"/>
    <w:basedOn w:val="Normal"/>
    <w:rsid w:val="005D2F66"/>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
    <w:rsid w:val="005D2F66"/>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character" w:customStyle="1" w:styleId="Iniztecn">
    <w:name w:val="Iniz tecn"/>
    <w:rsid w:val="005D2F66"/>
    <w:rPr>
      <w:rFonts w:ascii="Courier New" w:hAnsi="Courier New"/>
      <w:noProof w:val="0"/>
      <w:sz w:val="24"/>
      <w:lang w:val="en-US"/>
    </w:rPr>
  </w:style>
  <w:style w:type="paragraph" w:styleId="NoSpacing">
    <w:name w:val="No Spacing"/>
    <w:uiPriority w:val="1"/>
    <w:qFormat/>
    <w:rsid w:val="005D2F66"/>
    <w:pPr>
      <w:spacing w:before="-1" w:after="0" w:line="240" w:lineRule="auto"/>
      <w:jc w:val="left"/>
    </w:pPr>
    <w:rPr>
      <w:rFonts w:ascii="Times" w:eastAsia="Calibri" w:hAnsi="Times"/>
      <w:sz w:val="28"/>
      <w:szCs w:val="28"/>
      <w:lang w:eastAsia="en-US"/>
    </w:rPr>
  </w:style>
  <w:style w:type="paragraph" w:customStyle="1" w:styleId="NormEsp">
    <w:name w:val="Norm (Esp)"/>
    <w:basedOn w:val="Normal"/>
    <w:rsid w:val="005D2F66"/>
    <w:rPr>
      <w:lang w:val="es-ES_tradnl"/>
    </w:rPr>
  </w:style>
  <w:style w:type="paragraph" w:customStyle="1" w:styleId="NormF">
    <w:name w:val="Norm (F)"/>
    <w:basedOn w:val="Normal"/>
    <w:rsid w:val="005D2F66"/>
    <w:rPr>
      <w:lang w:val="fr-FR"/>
    </w:rPr>
  </w:style>
  <w:style w:type="paragraph" w:customStyle="1" w:styleId="NormG">
    <w:name w:val="Norm (G)"/>
    <w:basedOn w:val="Normal"/>
    <w:rsid w:val="005D2F66"/>
    <w:rPr>
      <w:lang w:val="de-DE"/>
    </w:rPr>
  </w:style>
  <w:style w:type="paragraph" w:customStyle="1" w:styleId="NormIngl">
    <w:name w:val="Norm (Ingl)"/>
    <w:basedOn w:val="Normal"/>
    <w:rsid w:val="005D2F66"/>
  </w:style>
  <w:style w:type="paragraph" w:customStyle="1" w:styleId="NormaleCE">
    <w:name w:val="Normale (CE)"/>
    <w:basedOn w:val="Normal"/>
    <w:rsid w:val="005D2F66"/>
  </w:style>
  <w:style w:type="paragraph" w:customStyle="1" w:styleId="Pardestro1">
    <w:name w:val="Par destro 1"/>
    <w:rsid w:val="005D2F66"/>
    <w:pPr>
      <w:tabs>
        <w:tab w:val="left" w:pos="-720"/>
        <w:tab w:val="left" w:pos="0"/>
        <w:tab w:val="decimal" w:pos="720"/>
      </w:tabs>
      <w:suppressAutoHyphens/>
      <w:overflowPunct w:val="0"/>
      <w:autoSpaceDE w:val="0"/>
      <w:autoSpaceDN w:val="0"/>
      <w:adjustRightInd w:val="0"/>
      <w:spacing w:before="-1" w:after="0" w:line="240" w:lineRule="auto"/>
      <w:ind w:left="720"/>
      <w:jc w:val="left"/>
      <w:textAlignment w:val="baseline"/>
    </w:pPr>
    <w:rPr>
      <w:rFonts w:ascii="Courier New" w:hAnsi="Courier New"/>
      <w:sz w:val="24"/>
      <w:lang w:val="en-US"/>
    </w:rPr>
  </w:style>
  <w:style w:type="paragraph" w:customStyle="1" w:styleId="Pardestro2">
    <w:name w:val="Par destro 2"/>
    <w:rsid w:val="005D2F66"/>
    <w:pPr>
      <w:tabs>
        <w:tab w:val="left" w:pos="-720"/>
        <w:tab w:val="left" w:pos="0"/>
        <w:tab w:val="left" w:pos="720"/>
        <w:tab w:val="decimal" w:pos="1440"/>
      </w:tabs>
      <w:suppressAutoHyphens/>
      <w:overflowPunct w:val="0"/>
      <w:autoSpaceDE w:val="0"/>
      <w:autoSpaceDN w:val="0"/>
      <w:adjustRightInd w:val="0"/>
      <w:spacing w:before="-1" w:after="0" w:line="240" w:lineRule="auto"/>
      <w:ind w:left="1440"/>
      <w:jc w:val="left"/>
      <w:textAlignment w:val="baseline"/>
    </w:pPr>
    <w:rPr>
      <w:rFonts w:ascii="Courier New" w:hAnsi="Courier New"/>
      <w:sz w:val="24"/>
      <w:lang w:val="en-US"/>
    </w:rPr>
  </w:style>
  <w:style w:type="paragraph" w:customStyle="1" w:styleId="Pardestro3">
    <w:name w:val="Par destro 3"/>
    <w:rsid w:val="005D2F66"/>
    <w:pPr>
      <w:tabs>
        <w:tab w:val="left" w:pos="-720"/>
        <w:tab w:val="left" w:pos="0"/>
        <w:tab w:val="left" w:pos="720"/>
        <w:tab w:val="left" w:pos="1440"/>
        <w:tab w:val="decimal" w:pos="2160"/>
      </w:tabs>
      <w:suppressAutoHyphens/>
      <w:overflowPunct w:val="0"/>
      <w:autoSpaceDE w:val="0"/>
      <w:autoSpaceDN w:val="0"/>
      <w:adjustRightInd w:val="0"/>
      <w:spacing w:before="-1" w:after="0" w:line="240" w:lineRule="auto"/>
      <w:ind w:left="2160"/>
      <w:jc w:val="left"/>
      <w:textAlignment w:val="baseline"/>
    </w:pPr>
    <w:rPr>
      <w:rFonts w:ascii="Courier New" w:hAnsi="Courier New"/>
      <w:sz w:val="24"/>
      <w:lang w:val="en-US"/>
    </w:rPr>
  </w:style>
  <w:style w:type="paragraph" w:customStyle="1" w:styleId="Pardestro4">
    <w:name w:val="Par destro 4"/>
    <w:rsid w:val="005D2F66"/>
    <w:pPr>
      <w:tabs>
        <w:tab w:val="left" w:pos="-720"/>
        <w:tab w:val="left" w:pos="0"/>
        <w:tab w:val="left" w:pos="720"/>
        <w:tab w:val="left" w:pos="1440"/>
        <w:tab w:val="left" w:pos="2160"/>
        <w:tab w:val="decimal" w:pos="2880"/>
      </w:tabs>
      <w:suppressAutoHyphens/>
      <w:overflowPunct w:val="0"/>
      <w:autoSpaceDE w:val="0"/>
      <w:autoSpaceDN w:val="0"/>
      <w:adjustRightInd w:val="0"/>
      <w:spacing w:before="-1" w:after="0" w:line="240" w:lineRule="auto"/>
      <w:ind w:left="2880"/>
      <w:jc w:val="left"/>
      <w:textAlignment w:val="baseline"/>
    </w:pPr>
    <w:rPr>
      <w:rFonts w:ascii="Courier New" w:hAnsi="Courier New"/>
      <w:sz w:val="24"/>
      <w:lang w:val="en-US"/>
    </w:rPr>
  </w:style>
  <w:style w:type="paragraph" w:customStyle="1" w:styleId="Pardestro5">
    <w:name w:val="Par destro 5"/>
    <w:rsid w:val="005D2F6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1" w:after="0" w:line="240" w:lineRule="auto"/>
      <w:ind w:left="3600"/>
      <w:jc w:val="left"/>
      <w:textAlignment w:val="baseline"/>
    </w:pPr>
    <w:rPr>
      <w:rFonts w:ascii="Courier New" w:hAnsi="Courier New"/>
      <w:sz w:val="24"/>
      <w:lang w:val="en-US"/>
    </w:rPr>
  </w:style>
  <w:style w:type="paragraph" w:customStyle="1" w:styleId="Pardestro6">
    <w:name w:val="Par destro 6"/>
    <w:rsid w:val="005D2F6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1" w:after="0" w:line="240" w:lineRule="auto"/>
      <w:ind w:left="4320"/>
      <w:jc w:val="left"/>
      <w:textAlignment w:val="baseline"/>
    </w:pPr>
    <w:rPr>
      <w:rFonts w:ascii="Courier New" w:hAnsi="Courier New"/>
      <w:sz w:val="24"/>
      <w:lang w:val="en-US"/>
    </w:rPr>
  </w:style>
  <w:style w:type="paragraph" w:customStyle="1" w:styleId="Pardestro7">
    <w:name w:val="Par destro 7"/>
    <w:rsid w:val="005D2F6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1" w:after="0" w:line="240" w:lineRule="auto"/>
      <w:ind w:left="5040"/>
      <w:jc w:val="left"/>
      <w:textAlignment w:val="baseline"/>
    </w:pPr>
    <w:rPr>
      <w:rFonts w:ascii="Courier New" w:hAnsi="Courier New"/>
      <w:sz w:val="24"/>
      <w:lang w:val="en-US"/>
    </w:rPr>
  </w:style>
  <w:style w:type="paragraph" w:customStyle="1" w:styleId="Pardestro8">
    <w:name w:val="Par destro 8"/>
    <w:rsid w:val="005D2F6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1" w:after="0" w:line="240" w:lineRule="auto"/>
      <w:ind w:left="5760"/>
      <w:jc w:val="left"/>
      <w:textAlignment w:val="baseline"/>
    </w:pPr>
    <w:rPr>
      <w:rFonts w:ascii="Courier New" w:hAnsi="Courier New"/>
      <w:sz w:val="24"/>
      <w:lang w:val="en-US"/>
    </w:rPr>
  </w:style>
  <w:style w:type="paragraph" w:styleId="ListParagraph">
    <w:name w:val="List Paragraph"/>
    <w:basedOn w:val="Normal"/>
    <w:uiPriority w:val="34"/>
    <w:qFormat/>
    <w:rsid w:val="005D2F66"/>
    <w:pPr>
      <w:spacing w:after="200" w:line="276" w:lineRule="auto"/>
      <w:ind w:left="720"/>
      <w:contextualSpacing/>
    </w:pPr>
    <w:rPr>
      <w:szCs w:val="28"/>
    </w:rPr>
  </w:style>
  <w:style w:type="character" w:customStyle="1" w:styleId="printonly">
    <w:name w:val="printonly"/>
    <w:rsid w:val="005D2F66"/>
  </w:style>
  <w:style w:type="character" w:customStyle="1" w:styleId="reference-accessdate">
    <w:name w:val="reference-accessdate"/>
    <w:rsid w:val="005D2F66"/>
  </w:style>
  <w:style w:type="character" w:customStyle="1" w:styleId="reference-text">
    <w:name w:val="reference-text"/>
    <w:rsid w:val="005D2F66"/>
  </w:style>
  <w:style w:type="character" w:customStyle="1" w:styleId="BodyTextIndentChar">
    <w:name w:val="Body Text Indent Char"/>
    <w:basedOn w:val="DefaultParagraphFont"/>
    <w:link w:val="BodyTextIndent"/>
    <w:rsid w:val="005D2F66"/>
    <w:rPr>
      <w:rFonts w:ascii="Calibri" w:eastAsia="Calibri" w:hAnsi="Calibri"/>
      <w:sz w:val="28"/>
    </w:rPr>
  </w:style>
  <w:style w:type="paragraph" w:styleId="BodyTextIndent2">
    <w:name w:val="Body Text Indent 2"/>
    <w:basedOn w:val="Normal"/>
    <w:link w:val="BodyTextIndent2Char"/>
    <w:rsid w:val="005D2F66"/>
    <w:pPr>
      <w:spacing w:after="120" w:line="480" w:lineRule="auto"/>
      <w:ind w:left="283"/>
    </w:pPr>
  </w:style>
  <w:style w:type="character" w:customStyle="1" w:styleId="BodyTextIndent2Char">
    <w:name w:val="Body Text Indent 2 Char"/>
    <w:basedOn w:val="DefaultParagraphFont"/>
    <w:link w:val="BodyTextIndent2"/>
    <w:rsid w:val="005D2F66"/>
    <w:rPr>
      <w:rFonts w:ascii="Calibri" w:eastAsia="Calibri" w:hAnsi="Calibri"/>
      <w:sz w:val="28"/>
      <w:szCs w:val="22"/>
      <w:lang w:eastAsia="en-US"/>
    </w:rPr>
  </w:style>
  <w:style w:type="paragraph" w:customStyle="1" w:styleId="Se">
    <w:name w:val="Se"/>
    <w:basedOn w:val="Normal"/>
    <w:rsid w:val="005D2F66"/>
    <w:pPr>
      <w:spacing w:after="0" w:line="240" w:lineRule="auto"/>
    </w:pPr>
  </w:style>
  <w:style w:type="character" w:customStyle="1" w:styleId="singlehighlightclass">
    <w:name w:val="single_highlight_class"/>
    <w:rsid w:val="005D2F66"/>
  </w:style>
  <w:style w:type="paragraph" w:customStyle="1" w:styleId="sommario1">
    <w:name w:val="sommario 1"/>
    <w:rsid w:val="005D2F66"/>
    <w:pPr>
      <w:tabs>
        <w:tab w:val="left" w:pos="258"/>
        <w:tab w:val="left" w:pos="978"/>
      </w:tabs>
      <w:suppressAutoHyphens/>
      <w:overflowPunct w:val="0"/>
      <w:autoSpaceDE w:val="0"/>
      <w:autoSpaceDN w:val="0"/>
      <w:adjustRightInd w:val="0"/>
      <w:spacing w:before="-1" w:after="0" w:line="240" w:lineRule="auto"/>
      <w:jc w:val="left"/>
      <w:textAlignment w:val="baseline"/>
    </w:pPr>
    <w:rPr>
      <w:rFonts w:ascii="Courier New" w:hAnsi="Courier New"/>
      <w:sz w:val="24"/>
      <w:lang w:val="en-US"/>
    </w:rPr>
  </w:style>
  <w:style w:type="paragraph" w:customStyle="1" w:styleId="sommario2">
    <w:name w:val="sommario 2"/>
    <w:rsid w:val="005D2F66"/>
    <w:pPr>
      <w:tabs>
        <w:tab w:val="left" w:pos="978"/>
        <w:tab w:val="left" w:pos="1698"/>
      </w:tabs>
      <w:suppressAutoHyphens/>
      <w:overflowPunct w:val="0"/>
      <w:autoSpaceDE w:val="0"/>
      <w:autoSpaceDN w:val="0"/>
      <w:adjustRightInd w:val="0"/>
      <w:spacing w:before="-1" w:after="0" w:line="240" w:lineRule="auto"/>
      <w:jc w:val="left"/>
      <w:textAlignment w:val="baseline"/>
    </w:pPr>
    <w:rPr>
      <w:rFonts w:ascii="Courier New" w:hAnsi="Courier New"/>
      <w:sz w:val="24"/>
      <w:lang w:val="en-US"/>
    </w:rPr>
  </w:style>
  <w:style w:type="paragraph" w:customStyle="1" w:styleId="sommario3">
    <w:name w:val="sommario 3"/>
    <w:rsid w:val="005D2F66"/>
    <w:pPr>
      <w:tabs>
        <w:tab w:val="left" w:pos="978"/>
        <w:tab w:val="left" w:pos="1698"/>
        <w:tab w:val="left" w:pos="2418"/>
      </w:tabs>
      <w:suppressAutoHyphens/>
      <w:overflowPunct w:val="0"/>
      <w:autoSpaceDE w:val="0"/>
      <w:autoSpaceDN w:val="0"/>
      <w:adjustRightInd w:val="0"/>
      <w:spacing w:before="-1" w:after="0" w:line="240" w:lineRule="auto"/>
      <w:jc w:val="left"/>
      <w:textAlignment w:val="baseline"/>
    </w:pPr>
    <w:rPr>
      <w:rFonts w:ascii="Courier New" w:hAnsi="Courier New"/>
      <w:sz w:val="24"/>
      <w:lang w:val="en-US"/>
    </w:rPr>
  </w:style>
  <w:style w:type="paragraph" w:customStyle="1" w:styleId="sommario4">
    <w:name w:val="sommario 4"/>
    <w:rsid w:val="005D2F66"/>
    <w:pPr>
      <w:tabs>
        <w:tab w:val="left" w:pos="978"/>
        <w:tab w:val="left" w:pos="2418"/>
        <w:tab w:val="left" w:pos="3138"/>
      </w:tabs>
      <w:suppressAutoHyphens/>
      <w:overflowPunct w:val="0"/>
      <w:autoSpaceDE w:val="0"/>
      <w:autoSpaceDN w:val="0"/>
      <w:adjustRightInd w:val="0"/>
      <w:spacing w:before="-1" w:after="0" w:line="240" w:lineRule="auto"/>
      <w:jc w:val="left"/>
      <w:textAlignment w:val="baseline"/>
    </w:pPr>
    <w:rPr>
      <w:rFonts w:ascii="Courier New" w:hAnsi="Courier New"/>
      <w:sz w:val="24"/>
      <w:lang w:val="en-US"/>
    </w:rPr>
  </w:style>
  <w:style w:type="paragraph" w:customStyle="1" w:styleId="sommario5">
    <w:name w:val="sommario 5"/>
    <w:rsid w:val="005D2F66"/>
    <w:pPr>
      <w:tabs>
        <w:tab w:val="left" w:pos="978"/>
        <w:tab w:val="left" w:pos="3138"/>
        <w:tab w:val="left" w:pos="3858"/>
      </w:tabs>
      <w:suppressAutoHyphens/>
      <w:overflowPunct w:val="0"/>
      <w:autoSpaceDE w:val="0"/>
      <w:autoSpaceDN w:val="0"/>
      <w:adjustRightInd w:val="0"/>
      <w:spacing w:before="-1" w:after="0" w:line="240" w:lineRule="auto"/>
      <w:jc w:val="left"/>
      <w:textAlignment w:val="baseline"/>
    </w:pPr>
    <w:rPr>
      <w:rFonts w:ascii="Courier New" w:hAnsi="Courier New"/>
      <w:sz w:val="24"/>
      <w:lang w:val="en-US"/>
    </w:rPr>
  </w:style>
  <w:style w:type="paragraph" w:customStyle="1" w:styleId="sommario6">
    <w:name w:val="sommario 6"/>
    <w:rsid w:val="005D2F66"/>
    <w:pPr>
      <w:tabs>
        <w:tab w:val="left" w:pos="258"/>
        <w:tab w:val="left" w:pos="978"/>
      </w:tabs>
      <w:suppressAutoHyphens/>
      <w:overflowPunct w:val="0"/>
      <w:autoSpaceDE w:val="0"/>
      <w:autoSpaceDN w:val="0"/>
      <w:adjustRightInd w:val="0"/>
      <w:spacing w:before="-1" w:after="0" w:line="240" w:lineRule="auto"/>
      <w:jc w:val="left"/>
      <w:textAlignment w:val="baseline"/>
    </w:pPr>
    <w:rPr>
      <w:rFonts w:ascii="Courier New" w:hAnsi="Courier New"/>
      <w:sz w:val="24"/>
      <w:lang w:val="en-US"/>
    </w:rPr>
  </w:style>
  <w:style w:type="paragraph" w:customStyle="1" w:styleId="sommario7">
    <w:name w:val="sommario 7"/>
    <w:rsid w:val="005D2F66"/>
    <w:pPr>
      <w:tabs>
        <w:tab w:val="left" w:pos="-720"/>
      </w:tabs>
      <w:suppressAutoHyphens/>
      <w:overflowPunct w:val="0"/>
      <w:autoSpaceDE w:val="0"/>
      <w:autoSpaceDN w:val="0"/>
      <w:adjustRightInd w:val="0"/>
      <w:spacing w:before="-1" w:after="0" w:line="240" w:lineRule="auto"/>
      <w:jc w:val="left"/>
      <w:textAlignment w:val="baseline"/>
    </w:pPr>
    <w:rPr>
      <w:rFonts w:ascii="Courier New" w:hAnsi="Courier New"/>
      <w:sz w:val="24"/>
      <w:lang w:val="en-US"/>
    </w:rPr>
  </w:style>
  <w:style w:type="paragraph" w:customStyle="1" w:styleId="sommario8">
    <w:name w:val="sommario 8"/>
    <w:rsid w:val="005D2F66"/>
    <w:pPr>
      <w:tabs>
        <w:tab w:val="left" w:pos="258"/>
        <w:tab w:val="left" w:pos="978"/>
      </w:tabs>
      <w:suppressAutoHyphens/>
      <w:overflowPunct w:val="0"/>
      <w:autoSpaceDE w:val="0"/>
      <w:autoSpaceDN w:val="0"/>
      <w:adjustRightInd w:val="0"/>
      <w:spacing w:before="-1" w:after="0" w:line="240" w:lineRule="auto"/>
      <w:jc w:val="left"/>
      <w:textAlignment w:val="baseline"/>
    </w:pPr>
    <w:rPr>
      <w:rFonts w:ascii="Courier New" w:hAnsi="Courier New"/>
      <w:sz w:val="24"/>
      <w:lang w:val="en-US"/>
    </w:rPr>
  </w:style>
  <w:style w:type="paragraph" w:customStyle="1" w:styleId="sommario9">
    <w:name w:val="sommario 9"/>
    <w:rsid w:val="005D2F66"/>
    <w:pPr>
      <w:tabs>
        <w:tab w:val="left" w:pos="258"/>
        <w:tab w:val="left" w:pos="978"/>
      </w:tabs>
      <w:suppressAutoHyphens/>
      <w:overflowPunct w:val="0"/>
      <w:autoSpaceDE w:val="0"/>
      <w:autoSpaceDN w:val="0"/>
      <w:adjustRightInd w:val="0"/>
      <w:spacing w:before="-1" w:after="0" w:line="240" w:lineRule="auto"/>
      <w:jc w:val="left"/>
      <w:textAlignment w:val="baseline"/>
    </w:pPr>
    <w:rPr>
      <w:rFonts w:ascii="Courier New" w:hAnsi="Courier New"/>
      <w:sz w:val="24"/>
      <w:lang w:val="en-US"/>
    </w:rPr>
  </w:style>
  <w:style w:type="paragraph" w:styleId="Subtitle">
    <w:name w:val="Subtitle"/>
    <w:basedOn w:val="Normal"/>
    <w:next w:val="BodyText"/>
    <w:link w:val="SubtitleChar"/>
    <w:qFormat/>
    <w:rsid w:val="005D2F66"/>
    <w:pPr>
      <w:suppressAutoHyphens/>
      <w:spacing w:before="240" w:line="340" w:lineRule="atLeast"/>
      <w:ind w:firstLine="709"/>
      <w:jc w:val="center"/>
    </w:pPr>
    <w:rPr>
      <w:rFonts w:ascii="Cambria" w:hAnsi="Cambria"/>
      <w:i/>
      <w:iCs/>
      <w:kern w:val="1"/>
      <w:sz w:val="24"/>
      <w:lang w:eastAsia="ar-SA"/>
    </w:rPr>
  </w:style>
  <w:style w:type="character" w:customStyle="1" w:styleId="SubtitleChar">
    <w:name w:val="Subtitle Char"/>
    <w:basedOn w:val="DefaultParagraphFont"/>
    <w:link w:val="Subtitle"/>
    <w:rsid w:val="005D2F66"/>
    <w:rPr>
      <w:rFonts w:ascii="Cambria" w:eastAsia="Calibri" w:hAnsi="Cambria"/>
      <w:i/>
      <w:iCs/>
      <w:kern w:val="1"/>
      <w:sz w:val="24"/>
      <w:szCs w:val="22"/>
      <w:lang w:eastAsia="ar-SA"/>
    </w:rPr>
  </w:style>
  <w:style w:type="character" w:customStyle="1" w:styleId="style1">
    <w:name w:val="style1"/>
    <w:basedOn w:val="DefaultParagraphFont"/>
    <w:rsid w:val="005D2F66"/>
  </w:style>
  <w:style w:type="character" w:customStyle="1" w:styleId="style2">
    <w:name w:val="style2"/>
    <w:basedOn w:val="DefaultParagraphFont"/>
    <w:rsid w:val="005D2F66"/>
  </w:style>
  <w:style w:type="character" w:customStyle="1" w:styleId="Tablanormal41">
    <w:name w:val="Tabla normal 41"/>
    <w:uiPriority w:val="21"/>
    <w:qFormat/>
    <w:rsid w:val="005D2F66"/>
    <w:rPr>
      <w:b/>
      <w:bCs/>
      <w:i/>
      <w:iCs/>
      <w:color w:val="4F81BD"/>
    </w:rPr>
  </w:style>
  <w:style w:type="character" w:customStyle="1" w:styleId="Tecnico1">
    <w:name w:val="Tecnico 1"/>
    <w:rsid w:val="005D2F66"/>
    <w:rPr>
      <w:rFonts w:ascii="Courier New" w:hAnsi="Courier New"/>
      <w:noProof w:val="0"/>
      <w:sz w:val="24"/>
      <w:lang w:val="en-US"/>
    </w:rPr>
  </w:style>
  <w:style w:type="character" w:customStyle="1" w:styleId="Tecnico2">
    <w:name w:val="Tecnico 2"/>
    <w:rsid w:val="005D2F66"/>
    <w:rPr>
      <w:rFonts w:ascii="Courier New" w:hAnsi="Courier New"/>
      <w:noProof w:val="0"/>
      <w:sz w:val="24"/>
      <w:lang w:val="en-US"/>
    </w:rPr>
  </w:style>
  <w:style w:type="character" w:customStyle="1" w:styleId="Tecnico3">
    <w:name w:val="Tecnico 3"/>
    <w:rsid w:val="005D2F66"/>
    <w:rPr>
      <w:rFonts w:ascii="Courier New" w:hAnsi="Courier New"/>
      <w:noProof w:val="0"/>
      <w:sz w:val="24"/>
      <w:lang w:val="en-US"/>
    </w:rPr>
  </w:style>
  <w:style w:type="paragraph" w:customStyle="1" w:styleId="Tecnico4">
    <w:name w:val="Tecnico 4"/>
    <w:rsid w:val="005D2F66"/>
    <w:pPr>
      <w:tabs>
        <w:tab w:val="left" w:pos="-720"/>
      </w:tabs>
      <w:suppressAutoHyphens/>
      <w:overflowPunct w:val="0"/>
      <w:autoSpaceDE w:val="0"/>
      <w:autoSpaceDN w:val="0"/>
      <w:adjustRightInd w:val="0"/>
      <w:spacing w:before="-1" w:after="0" w:line="240" w:lineRule="auto"/>
      <w:jc w:val="left"/>
      <w:textAlignment w:val="baseline"/>
    </w:pPr>
    <w:rPr>
      <w:rFonts w:ascii="Courier New" w:hAnsi="Courier New"/>
      <w:b/>
      <w:sz w:val="24"/>
      <w:lang w:val="en-US"/>
    </w:rPr>
  </w:style>
  <w:style w:type="paragraph" w:customStyle="1" w:styleId="Tecnico5">
    <w:name w:val="Tecnico 5"/>
    <w:rsid w:val="005D2F66"/>
    <w:pPr>
      <w:tabs>
        <w:tab w:val="left" w:pos="-720"/>
      </w:tabs>
      <w:suppressAutoHyphens/>
      <w:overflowPunct w:val="0"/>
      <w:autoSpaceDE w:val="0"/>
      <w:autoSpaceDN w:val="0"/>
      <w:adjustRightInd w:val="0"/>
      <w:spacing w:before="-1" w:after="0" w:line="240" w:lineRule="auto"/>
      <w:ind w:firstLine="720"/>
      <w:jc w:val="left"/>
      <w:textAlignment w:val="baseline"/>
    </w:pPr>
    <w:rPr>
      <w:rFonts w:ascii="Courier New" w:hAnsi="Courier New"/>
      <w:b/>
      <w:sz w:val="24"/>
      <w:lang w:val="en-US"/>
    </w:rPr>
  </w:style>
  <w:style w:type="paragraph" w:customStyle="1" w:styleId="Tecnico6">
    <w:name w:val="Tecnico 6"/>
    <w:rsid w:val="005D2F66"/>
    <w:pPr>
      <w:tabs>
        <w:tab w:val="left" w:pos="-720"/>
      </w:tabs>
      <w:suppressAutoHyphens/>
      <w:overflowPunct w:val="0"/>
      <w:autoSpaceDE w:val="0"/>
      <w:autoSpaceDN w:val="0"/>
      <w:adjustRightInd w:val="0"/>
      <w:spacing w:before="-1" w:after="0" w:line="240" w:lineRule="auto"/>
      <w:ind w:firstLine="720"/>
      <w:jc w:val="left"/>
      <w:textAlignment w:val="baseline"/>
    </w:pPr>
    <w:rPr>
      <w:rFonts w:ascii="Courier New" w:hAnsi="Courier New"/>
      <w:b/>
      <w:sz w:val="24"/>
      <w:lang w:val="en-US"/>
    </w:rPr>
  </w:style>
  <w:style w:type="paragraph" w:customStyle="1" w:styleId="Tecnico7">
    <w:name w:val="Tecnico 7"/>
    <w:rsid w:val="005D2F66"/>
    <w:pPr>
      <w:tabs>
        <w:tab w:val="left" w:pos="-720"/>
      </w:tabs>
      <w:suppressAutoHyphens/>
      <w:overflowPunct w:val="0"/>
      <w:autoSpaceDE w:val="0"/>
      <w:autoSpaceDN w:val="0"/>
      <w:adjustRightInd w:val="0"/>
      <w:spacing w:before="-1" w:after="0" w:line="240" w:lineRule="auto"/>
      <w:ind w:firstLine="720"/>
      <w:jc w:val="left"/>
      <w:textAlignment w:val="baseline"/>
    </w:pPr>
    <w:rPr>
      <w:rFonts w:ascii="Courier New" w:hAnsi="Courier New"/>
      <w:b/>
      <w:sz w:val="24"/>
      <w:lang w:val="en-US"/>
    </w:rPr>
  </w:style>
  <w:style w:type="paragraph" w:customStyle="1" w:styleId="Tecnico8">
    <w:name w:val="Tecnico 8"/>
    <w:rsid w:val="005D2F66"/>
    <w:pPr>
      <w:tabs>
        <w:tab w:val="left" w:pos="-720"/>
      </w:tabs>
      <w:suppressAutoHyphens/>
      <w:overflowPunct w:val="0"/>
      <w:autoSpaceDE w:val="0"/>
      <w:autoSpaceDN w:val="0"/>
      <w:adjustRightInd w:val="0"/>
      <w:spacing w:before="-1" w:after="0" w:line="240" w:lineRule="auto"/>
      <w:ind w:firstLine="720"/>
      <w:jc w:val="left"/>
      <w:textAlignment w:val="baseline"/>
    </w:pPr>
    <w:rPr>
      <w:rFonts w:ascii="Courier New" w:hAnsi="Courier New"/>
      <w:b/>
      <w:sz w:val="24"/>
      <w:lang w:val="en-US"/>
    </w:rPr>
  </w:style>
  <w:style w:type="character" w:customStyle="1" w:styleId="textexposedshow">
    <w:name w:val="text_exposed_show"/>
    <w:rsid w:val="005D2F66"/>
  </w:style>
  <w:style w:type="paragraph" w:customStyle="1" w:styleId="titoloindicefonti">
    <w:name w:val="titolo indice fonti"/>
    <w:basedOn w:val="Normal"/>
    <w:rsid w:val="005D2F66"/>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styleId="TOCHeading">
    <w:name w:val="TOC Heading"/>
    <w:basedOn w:val="Heading1"/>
    <w:next w:val="Normal"/>
    <w:uiPriority w:val="39"/>
    <w:semiHidden/>
    <w:unhideWhenUsed/>
    <w:qFormat/>
    <w:rsid w:val="005D2F66"/>
    <w:pPr>
      <w:keepLines/>
      <w:spacing w:before="480" w:line="276" w:lineRule="auto"/>
      <w:outlineLvl w:val="9"/>
    </w:pPr>
    <w:rPr>
      <w:rFonts w:ascii="Cambria" w:hAnsi="Cambria"/>
      <w:caps w:val="0"/>
      <w:color w:val="365F91"/>
      <w:szCs w:val="28"/>
    </w:rPr>
  </w:style>
  <w:style w:type="character" w:customStyle="1" w:styleId="tooltipcontent1">
    <w:name w:val="tooltipcontent1"/>
    <w:rsid w:val="005D2F66"/>
    <w:rPr>
      <w:b w:val="0"/>
      <w:bCs w:val="0"/>
      <w:strike w:val="0"/>
      <w:dstrike w:val="0"/>
      <w:vanish w:val="0"/>
      <w:webHidden w:val="0"/>
      <w:color w:val="333333"/>
      <w:sz w:val="14"/>
      <w:szCs w:val="14"/>
      <w:u w:val="none"/>
      <w:effect w:val="none"/>
      <w:shd w:val="clear" w:color="auto" w:fill="F8FAFC"/>
      <w:specVanish w:val="0"/>
    </w:rPr>
  </w:style>
  <w:style w:type="character" w:customStyle="1" w:styleId="tooltipcontentwrapper1">
    <w:name w:val="tooltipcontentwrapper1"/>
    <w:rsid w:val="005D2F66"/>
    <w:rPr>
      <w:vanish w:val="0"/>
      <w:webHidden w:val="0"/>
      <w:bdr w:val="single" w:sz="4" w:space="0" w:color="B4BDB1" w:frame="1"/>
      <w:specVanish w:val="0"/>
    </w:rPr>
  </w:style>
  <w:style w:type="character" w:customStyle="1" w:styleId="unicode">
    <w:name w:val="unicode"/>
    <w:rsid w:val="005D2F66"/>
  </w:style>
  <w:style w:type="character" w:customStyle="1" w:styleId="WW-FootnoteCharacters">
    <w:name w:val="WW-Footnote Characters"/>
    <w:rsid w:val="005D2F66"/>
    <w:rPr>
      <w:vertAlign w:val="superscript"/>
    </w:rPr>
  </w:style>
  <w:style w:type="character" w:customStyle="1" w:styleId="WW-Rimandonotaapidipagina">
    <w:name w:val="WW-Rimando nota a piè di pagina"/>
    <w:rsid w:val="005D2F66"/>
    <w:rPr>
      <w:vertAlign w:val="superscript"/>
    </w:rPr>
  </w:style>
  <w:style w:type="paragraph" w:customStyle="1" w:styleId="Estiloarticulo13ptoExpandido3pto">
    <w:name w:val="Estilo articulo + 13 pto Expandido  3 pto"/>
    <w:basedOn w:val="articulo"/>
    <w:rsid w:val="005D2F66"/>
    <w:rPr>
      <w:spacing w:val="60"/>
      <w:sz w:val="26"/>
    </w:rPr>
  </w:style>
  <w:style w:type="character" w:customStyle="1" w:styleId="apple-converted-space">
    <w:name w:val="apple-converted-space"/>
    <w:rsid w:val="005D2F66"/>
  </w:style>
  <w:style w:type="character" w:customStyle="1" w:styleId="mw-cite-backlink">
    <w:name w:val="mw-cite-backlink"/>
    <w:rsid w:val="005D2F66"/>
  </w:style>
  <w:style w:type="paragraph" w:customStyle="1" w:styleId="EstilocanonInterlineadosencillo">
    <w:name w:val="Estilo canon + Interlineado:  sencillo"/>
    <w:basedOn w:val="canon"/>
    <w:rsid w:val="005D2F66"/>
    <w:pPr>
      <w:spacing w:line="240" w:lineRule="auto"/>
    </w:pPr>
    <w:rPr>
      <w:bCs/>
    </w:rPr>
  </w:style>
  <w:style w:type="paragraph" w:customStyle="1" w:styleId="EstilocentratoAntes0pto">
    <w:name w:val="Estilo centrato + Antes:  0 pto"/>
    <w:basedOn w:val="centrato"/>
    <w:rsid w:val="005D2F66"/>
    <w:pPr>
      <w:spacing w:before="0"/>
    </w:pPr>
  </w:style>
  <w:style w:type="paragraph" w:customStyle="1" w:styleId="EstilocentratoRojoHuecaAntes0ptoDespus4ptoExpan">
    <w:name w:val="Estilo centrato + Rojo Hueca Antes:  0 pto Después:  4 pto Expan..."/>
    <w:basedOn w:val="centrato"/>
    <w:rsid w:val="005D2F66"/>
    <w:pPr>
      <w:spacing w:before="0" w:after="80" w:line="300" w:lineRule="atLeast"/>
    </w:pPr>
    <w:rPr>
      <w:outline/>
      <w:color w:val="FF0000"/>
      <w:spacing w:val="60"/>
      <w14:textOutline w14:w="9525" w14:cap="flat" w14:cmpd="sng" w14:algn="ctr">
        <w14:solidFill>
          <w14:srgbClr w14:val="FF0000"/>
        </w14:solidFill>
        <w14:prstDash w14:val="solid"/>
        <w14:round/>
      </w14:textOutline>
      <w14:textFill>
        <w14:noFill/>
      </w14:textFill>
    </w:rPr>
  </w:style>
  <w:style w:type="character" w:customStyle="1" w:styleId="FootnoteCharacters">
    <w:name w:val="Footnote Characters"/>
    <w:rsid w:val="005D2F66"/>
    <w:rPr>
      <w:rFonts w:ascii="Times" w:hAnsi="Times" w:cs="font316"/>
      <w:position w:val="1"/>
      <w:sz w:val="14"/>
    </w:rPr>
  </w:style>
  <w:style w:type="paragraph" w:customStyle="1" w:styleId="TableParagraph">
    <w:name w:val="Table Paragraph"/>
    <w:basedOn w:val="Normal"/>
    <w:uiPriority w:val="1"/>
    <w:qFormat/>
    <w:rsid w:val="005D2F6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13504">
      <w:marLeft w:val="0"/>
      <w:marRight w:val="0"/>
      <w:marTop w:val="0"/>
      <w:marBottom w:val="0"/>
      <w:divBdr>
        <w:top w:val="none" w:sz="0" w:space="0" w:color="auto"/>
        <w:left w:val="none" w:sz="0" w:space="0" w:color="auto"/>
        <w:bottom w:val="none" w:sz="0" w:space="0" w:color="auto"/>
        <w:right w:val="none" w:sz="0" w:space="0" w:color="auto"/>
      </w:divBdr>
    </w:div>
    <w:div w:id="15475712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36EF1-9F34-4913-BA51-2A76BB85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940</Words>
  <Characters>5359</Characters>
  <Application>Microsoft Office Word</Application>
  <DocSecurity>0</DocSecurity>
  <Lines>44</Lines>
  <Paragraphs>12</Paragraphs>
  <ScaleCrop>false</ScaleCrop>
  <HeadingPairs>
    <vt:vector size="10" baseType="variant">
      <vt:variant>
        <vt:lpstr>Title</vt:lpstr>
      </vt:variant>
      <vt:variant>
        <vt:i4>1</vt:i4>
      </vt:variant>
      <vt:variant>
        <vt:lpstr>Título</vt:lpstr>
      </vt:variant>
      <vt:variant>
        <vt:i4>1</vt:i4>
      </vt:variant>
      <vt:variant>
        <vt:lpstr>Títulos</vt:lpstr>
      </vt:variant>
      <vt:variant>
        <vt:i4>67</vt:i4>
      </vt:variant>
      <vt:variant>
        <vt:lpstr>Titolo</vt:lpstr>
      </vt:variant>
      <vt:variant>
        <vt:i4>1</vt:i4>
      </vt:variant>
      <vt:variant>
        <vt:lpstr>Intestazioni</vt:lpstr>
      </vt:variant>
      <vt:variant>
        <vt:i4>65</vt:i4>
      </vt:variant>
    </vt:vector>
  </HeadingPairs>
  <TitlesOfParts>
    <vt:vector size="135" baseType="lpstr">
      <vt:lpstr>La religione nelle Costituzioni</vt:lpstr>
      <vt:lpstr>La religione nelle Costituzioni</vt:lpstr>
      <vt:lpstr/>
      <vt:lpstr>Costituzioni</vt:lpstr>
      <vt:lpstr>ARGENTINA</vt:lpstr>
      <vt:lpstr>AUSTRIA</vt:lpstr>
      <vt:lpstr>Bielorussia</vt:lpstr>
      <vt:lpstr>Birmania</vt:lpstr>
      <vt:lpstr>Brasile</vt:lpstr>
      <vt:lpstr>Burundi</vt:lpstr>
      <vt:lpstr>CAMEROUN</vt:lpstr>
      <vt:lpstr>CANADA</vt:lpstr>
      <vt:lpstr>Cechia</vt:lpstr>
      <vt:lpstr>CHILE</vt:lpstr>
      <vt:lpstr>CINA Repubblica Popolare RPC (aggiornata nel 2004)</vt:lpstr>
      <vt:lpstr>Colombia</vt:lpstr>
      <vt:lpstr>CONGO</vt:lpstr>
      <vt:lpstr>Croazia</vt:lpstr>
      <vt:lpstr>Costa d’Avorio</vt:lpstr>
      <vt:lpstr>Ecuador</vt:lpstr>
      <vt:lpstr>Filippine (1987)</vt:lpstr>
      <vt:lpstr>Francia1958</vt:lpstr>
      <vt:lpstr>GERMANIA</vt:lpstr>
      <vt:lpstr>India (1949)</vt:lpstr>
      <vt:lpstr>Italia Costituzione (1947)</vt:lpstr>
      <vt:lpstr>KENYA 2010</vt:lpstr>
      <vt:lpstr>Lituania (1992)</vt:lpstr>
      <vt:lpstr>Messico</vt:lpstr>
      <vt:lpstr>Nigeria</vt:lpstr>
      <vt:lpstr>Panama</vt:lpstr>
      <vt:lpstr>PARAGUAY - COSTITUZIONE NAZIONALE PARAGUAIANA 1992</vt:lpstr>
      <vt:lpstr>PERU</vt:lpstr>
      <vt:lpstr>POLONIA Costituzione del (02. 04. 1997)</vt:lpstr>
      <vt:lpstr>Rwanda Repubblica, Costituzione (4 giugno 2003)</vt:lpstr>
      <vt:lpstr>El Salvador</vt:lpstr>
      <vt:lpstr>La Costituzione della Repubblica di Serbia del 2006</vt:lpstr>
      <vt:lpstr>Slovacchia</vt:lpstr>
      <vt:lpstr>Slovenia</vt:lpstr>
      <vt:lpstr>SPAGNA Costituzione (1978)</vt:lpstr>
      <vt:lpstr>Sri Lanka the Constitution of 16 agosto 1978</vt:lpstr>
      <vt:lpstr>Constitution of the United States of America (17 Settembre 1787)</vt:lpstr>
      <vt:lpstr>Svizzera</vt:lpstr>
      <vt:lpstr>Ungheria</vt:lpstr>
      <vt:lpstr>VENEZUELA</vt:lpstr>
      <vt:lpstr>Zambia Constitution of 1991</vt:lpstr>
      <vt:lpstr/>
      <vt:lpstr>ARGENTINA</vt:lpstr>
      <vt:lpstr>AUSTRIA </vt:lpstr>
      <vt:lpstr>Bielorussia</vt:lpstr>
      <vt:lpstr>Birmania</vt:lpstr>
      <vt:lpstr>Brasile</vt:lpstr>
      <vt:lpstr>Burundi</vt:lpstr>
      <vt:lpstr>CAMEROUN</vt:lpstr>
      <vt:lpstr>CANADA</vt:lpstr>
      <vt:lpstr>Cechia</vt:lpstr>
      <vt:lpstr>CHILE</vt:lpstr>
      <vt:lpstr>CINA Repubblica Popolare RPC (aggiornata nel 2004)</vt:lpstr>
      <vt:lpstr>Colombia</vt:lpstr>
      <vt:lpstr>CONGO</vt:lpstr>
      <vt:lpstr>Croazia</vt:lpstr>
      <vt:lpstr>Costa d’Avorio</vt:lpstr>
      <vt:lpstr>Ecuador</vt:lpstr>
      <vt:lpstr>Filippine (1987)</vt:lpstr>
      <vt:lpstr>Francia1958 </vt:lpstr>
      <vt:lpstr>GERMANIA</vt:lpstr>
      <vt:lpstr>India (1949)</vt:lpstr>
      <vt:lpstr>Italia Costituzione (1947)</vt:lpstr>
      <vt:lpstr>KENYA 2010</vt:lpstr>
      <vt:lpstr>Lituania (1992)</vt:lpstr>
      <vt:lpstr>La religione nelle Costituzioni</vt:lpstr>
      <vt:lpstr/>
      <vt:lpstr>Argentina</vt:lpstr>
      <vt:lpstr>Austria</vt:lpstr>
      <vt:lpstr>Bielorussia</vt:lpstr>
      <vt:lpstr>Birmania</vt:lpstr>
      <vt:lpstr>Brasile</vt:lpstr>
      <vt:lpstr>Burundi</vt:lpstr>
      <vt:lpstr>Cameroun</vt:lpstr>
      <vt:lpstr>Canada</vt:lpstr>
      <vt:lpstr>Cechia</vt:lpstr>
      <vt:lpstr>Chile</vt:lpstr>
      <vt:lpstr>Cina (Repubblica popolare)</vt:lpstr>
      <vt:lpstr>Colombia</vt:lpstr>
      <vt:lpstr>Congo</vt:lpstr>
      <vt:lpstr>Croazia</vt:lpstr>
      <vt:lpstr>Costa d’Avorio</vt:lpstr>
      <vt:lpstr>Ecuador</vt:lpstr>
      <vt:lpstr>Filippine</vt:lpstr>
      <vt:lpstr>Francia</vt:lpstr>
      <vt:lpstr>Germania</vt:lpstr>
      <vt:lpstr>India</vt:lpstr>
      <vt:lpstr>Italia</vt:lpstr>
      <vt:lpstr>Kenya</vt:lpstr>
      <vt:lpstr>Lituania</vt:lpstr>
      <vt:lpstr>Messico</vt:lpstr>
      <vt:lpstr>Nigeria</vt:lpstr>
      <vt:lpstr>Panama</vt:lpstr>
      <vt:lpstr>Peru</vt:lpstr>
      <vt:lpstr>Polonia</vt:lpstr>
      <vt:lpstr>Rwanda</vt:lpstr>
      <vt:lpstr>El Salvador</vt:lpstr>
      <vt:lpstr>Serbia</vt:lpstr>
      <vt:lpstr>Slovacchia</vt:lpstr>
      <vt:lpstr>Slovenia</vt:lpstr>
      <vt:lpstr>Spagna</vt:lpstr>
      <vt:lpstr>Sri Lanka</vt:lpstr>
      <vt:lpstr>Stati Uniti</vt:lpstr>
      <vt:lpstr>Svizzera</vt:lpstr>
      <vt:lpstr>Ungheria</vt:lpstr>
      <vt:lpstr>Venezuela</vt:lpstr>
      <vt:lpstr>Zambia</vt:lpstr>
      <vt:lpstr/>
      <vt:lpstr>ARGENTINA</vt:lpstr>
      <vt:lpstr>AUSTRIA </vt:lpstr>
      <vt:lpstr>Bielorussia</vt:lpstr>
      <vt:lpstr>Birmania</vt:lpstr>
      <vt:lpstr>Brasile</vt:lpstr>
      <vt:lpstr>Burundi</vt:lpstr>
      <vt:lpstr>CAMEROUN</vt:lpstr>
      <vt:lpstr>CANADA</vt:lpstr>
      <vt:lpstr>Cechia</vt:lpstr>
      <vt:lpstr>CHILE</vt:lpstr>
      <vt:lpstr>CINA Repubblica Popolare RPC (aggiornata nel 2004)</vt:lpstr>
      <vt:lpstr>Colombia</vt:lpstr>
      <vt:lpstr>CONGO</vt:lpstr>
      <vt:lpstr>Croazia</vt:lpstr>
      <vt:lpstr>Costa d’Avorio</vt:lpstr>
      <vt:lpstr>Ecuador</vt:lpstr>
      <vt:lpstr>Filippine (1987)</vt:lpstr>
      <vt:lpstr>Francia1958 </vt:lpstr>
      <vt:lpstr>GERMANIA</vt:lpstr>
      <vt:lpstr>India (1949)</vt:lpstr>
      <vt:lpstr>Italia Costituzione (1947)</vt:lpstr>
      <vt:lpstr>KENYA 2010</vt:lpstr>
      <vt:lpstr>Lituania (1992)</vt:lpstr>
    </vt:vector>
  </TitlesOfParts>
  <Company/>
  <LinksUpToDate>false</LinksUpToDate>
  <CharactersWithSpaces>6287</CharactersWithSpaces>
  <SharedDoc>false</SharedDoc>
  <HLinks>
    <vt:vector size="228" baseType="variant">
      <vt:variant>
        <vt:i4>327706</vt:i4>
      </vt:variant>
      <vt:variant>
        <vt:i4>111</vt:i4>
      </vt:variant>
      <vt:variant>
        <vt:i4>0</vt:i4>
      </vt:variant>
      <vt:variant>
        <vt:i4>5</vt:i4>
      </vt:variant>
      <vt:variant>
        <vt:lpwstr>http://www.bibliotecanonica.net/docsaa/btcaau.pdf</vt:lpwstr>
      </vt:variant>
      <vt:variant>
        <vt:lpwstr/>
      </vt:variant>
      <vt:variant>
        <vt:i4>262266</vt:i4>
      </vt:variant>
      <vt:variant>
        <vt:i4>108</vt:i4>
      </vt:variant>
      <vt:variant>
        <vt:i4>0</vt:i4>
      </vt:variant>
      <vt:variant>
        <vt:i4>5</vt:i4>
      </vt:variant>
      <vt:variant>
        <vt:lpwstr>http://www.usud.hr/htdocs/en/the_constitution.htm</vt:lpwstr>
      </vt:variant>
      <vt:variant>
        <vt:lpwstr/>
      </vt:variant>
      <vt:variant>
        <vt:i4>6291555</vt:i4>
      </vt:variant>
      <vt:variant>
        <vt:i4>105</vt:i4>
      </vt:variant>
      <vt:variant>
        <vt:i4>0</vt:i4>
      </vt:variant>
      <vt:variant>
        <vt:i4>5</vt:i4>
      </vt:variant>
      <vt:variant>
        <vt:lpwstr>http://law.by/work/EnglPortal.nsf?OpenDatabase</vt:lpwstr>
      </vt:variant>
      <vt:variant>
        <vt:lpwstr/>
      </vt:variant>
      <vt:variant>
        <vt:i4>1703986</vt:i4>
      </vt:variant>
      <vt:variant>
        <vt:i4>101</vt:i4>
      </vt:variant>
      <vt:variant>
        <vt:i4>0</vt:i4>
      </vt:variant>
      <vt:variant>
        <vt:i4>5</vt:i4>
      </vt:variant>
      <vt:variant>
        <vt:lpwstr/>
      </vt:variant>
      <vt:variant>
        <vt:lpwstr>_Toc345870314</vt:lpwstr>
      </vt:variant>
      <vt:variant>
        <vt:i4>1703986</vt:i4>
      </vt:variant>
      <vt:variant>
        <vt:i4>98</vt:i4>
      </vt:variant>
      <vt:variant>
        <vt:i4>0</vt:i4>
      </vt:variant>
      <vt:variant>
        <vt:i4>5</vt:i4>
      </vt:variant>
      <vt:variant>
        <vt:lpwstr/>
      </vt:variant>
      <vt:variant>
        <vt:lpwstr>_Toc345870313</vt:lpwstr>
      </vt:variant>
      <vt:variant>
        <vt:i4>1703986</vt:i4>
      </vt:variant>
      <vt:variant>
        <vt:i4>95</vt:i4>
      </vt:variant>
      <vt:variant>
        <vt:i4>0</vt:i4>
      </vt:variant>
      <vt:variant>
        <vt:i4>5</vt:i4>
      </vt:variant>
      <vt:variant>
        <vt:lpwstr/>
      </vt:variant>
      <vt:variant>
        <vt:lpwstr>_Toc345870312</vt:lpwstr>
      </vt:variant>
      <vt:variant>
        <vt:i4>1703986</vt:i4>
      </vt:variant>
      <vt:variant>
        <vt:i4>92</vt:i4>
      </vt:variant>
      <vt:variant>
        <vt:i4>0</vt:i4>
      </vt:variant>
      <vt:variant>
        <vt:i4>5</vt:i4>
      </vt:variant>
      <vt:variant>
        <vt:lpwstr/>
      </vt:variant>
      <vt:variant>
        <vt:lpwstr>_Toc345870311</vt:lpwstr>
      </vt:variant>
      <vt:variant>
        <vt:i4>1703986</vt:i4>
      </vt:variant>
      <vt:variant>
        <vt:i4>89</vt:i4>
      </vt:variant>
      <vt:variant>
        <vt:i4>0</vt:i4>
      </vt:variant>
      <vt:variant>
        <vt:i4>5</vt:i4>
      </vt:variant>
      <vt:variant>
        <vt:lpwstr/>
      </vt:variant>
      <vt:variant>
        <vt:lpwstr>_Toc345870310</vt:lpwstr>
      </vt:variant>
      <vt:variant>
        <vt:i4>1769522</vt:i4>
      </vt:variant>
      <vt:variant>
        <vt:i4>86</vt:i4>
      </vt:variant>
      <vt:variant>
        <vt:i4>0</vt:i4>
      </vt:variant>
      <vt:variant>
        <vt:i4>5</vt:i4>
      </vt:variant>
      <vt:variant>
        <vt:lpwstr/>
      </vt:variant>
      <vt:variant>
        <vt:lpwstr>_Toc345870309</vt:lpwstr>
      </vt:variant>
      <vt:variant>
        <vt:i4>1769522</vt:i4>
      </vt:variant>
      <vt:variant>
        <vt:i4>83</vt:i4>
      </vt:variant>
      <vt:variant>
        <vt:i4>0</vt:i4>
      </vt:variant>
      <vt:variant>
        <vt:i4>5</vt:i4>
      </vt:variant>
      <vt:variant>
        <vt:lpwstr/>
      </vt:variant>
      <vt:variant>
        <vt:lpwstr>_Toc345870308</vt:lpwstr>
      </vt:variant>
      <vt:variant>
        <vt:i4>1769522</vt:i4>
      </vt:variant>
      <vt:variant>
        <vt:i4>80</vt:i4>
      </vt:variant>
      <vt:variant>
        <vt:i4>0</vt:i4>
      </vt:variant>
      <vt:variant>
        <vt:i4>5</vt:i4>
      </vt:variant>
      <vt:variant>
        <vt:lpwstr/>
      </vt:variant>
      <vt:variant>
        <vt:lpwstr>_Toc345870307</vt:lpwstr>
      </vt:variant>
      <vt:variant>
        <vt:i4>1769522</vt:i4>
      </vt:variant>
      <vt:variant>
        <vt:i4>77</vt:i4>
      </vt:variant>
      <vt:variant>
        <vt:i4>0</vt:i4>
      </vt:variant>
      <vt:variant>
        <vt:i4>5</vt:i4>
      </vt:variant>
      <vt:variant>
        <vt:lpwstr/>
      </vt:variant>
      <vt:variant>
        <vt:lpwstr>_Toc345870306</vt:lpwstr>
      </vt:variant>
      <vt:variant>
        <vt:i4>1769522</vt:i4>
      </vt:variant>
      <vt:variant>
        <vt:i4>74</vt:i4>
      </vt:variant>
      <vt:variant>
        <vt:i4>0</vt:i4>
      </vt:variant>
      <vt:variant>
        <vt:i4>5</vt:i4>
      </vt:variant>
      <vt:variant>
        <vt:lpwstr/>
      </vt:variant>
      <vt:variant>
        <vt:lpwstr>_Toc345870305</vt:lpwstr>
      </vt:variant>
      <vt:variant>
        <vt:i4>1769522</vt:i4>
      </vt:variant>
      <vt:variant>
        <vt:i4>71</vt:i4>
      </vt:variant>
      <vt:variant>
        <vt:i4>0</vt:i4>
      </vt:variant>
      <vt:variant>
        <vt:i4>5</vt:i4>
      </vt:variant>
      <vt:variant>
        <vt:lpwstr/>
      </vt:variant>
      <vt:variant>
        <vt:lpwstr>_Toc345870304</vt:lpwstr>
      </vt:variant>
      <vt:variant>
        <vt:i4>1769522</vt:i4>
      </vt:variant>
      <vt:variant>
        <vt:i4>68</vt:i4>
      </vt:variant>
      <vt:variant>
        <vt:i4>0</vt:i4>
      </vt:variant>
      <vt:variant>
        <vt:i4>5</vt:i4>
      </vt:variant>
      <vt:variant>
        <vt:lpwstr/>
      </vt:variant>
      <vt:variant>
        <vt:lpwstr>_Toc345870303</vt:lpwstr>
      </vt:variant>
      <vt:variant>
        <vt:i4>1769522</vt:i4>
      </vt:variant>
      <vt:variant>
        <vt:i4>65</vt:i4>
      </vt:variant>
      <vt:variant>
        <vt:i4>0</vt:i4>
      </vt:variant>
      <vt:variant>
        <vt:i4>5</vt:i4>
      </vt:variant>
      <vt:variant>
        <vt:lpwstr/>
      </vt:variant>
      <vt:variant>
        <vt:lpwstr>_Toc345870302</vt:lpwstr>
      </vt:variant>
      <vt:variant>
        <vt:i4>1769522</vt:i4>
      </vt:variant>
      <vt:variant>
        <vt:i4>62</vt:i4>
      </vt:variant>
      <vt:variant>
        <vt:i4>0</vt:i4>
      </vt:variant>
      <vt:variant>
        <vt:i4>5</vt:i4>
      </vt:variant>
      <vt:variant>
        <vt:lpwstr/>
      </vt:variant>
      <vt:variant>
        <vt:lpwstr>_Toc345870301</vt:lpwstr>
      </vt:variant>
      <vt:variant>
        <vt:i4>1769522</vt:i4>
      </vt:variant>
      <vt:variant>
        <vt:i4>59</vt:i4>
      </vt:variant>
      <vt:variant>
        <vt:i4>0</vt:i4>
      </vt:variant>
      <vt:variant>
        <vt:i4>5</vt:i4>
      </vt:variant>
      <vt:variant>
        <vt:lpwstr/>
      </vt:variant>
      <vt:variant>
        <vt:lpwstr>_Toc345870300</vt:lpwstr>
      </vt:variant>
      <vt:variant>
        <vt:i4>1179699</vt:i4>
      </vt:variant>
      <vt:variant>
        <vt:i4>56</vt:i4>
      </vt:variant>
      <vt:variant>
        <vt:i4>0</vt:i4>
      </vt:variant>
      <vt:variant>
        <vt:i4>5</vt:i4>
      </vt:variant>
      <vt:variant>
        <vt:lpwstr/>
      </vt:variant>
      <vt:variant>
        <vt:lpwstr>_Toc345870299</vt:lpwstr>
      </vt:variant>
      <vt:variant>
        <vt:i4>1179699</vt:i4>
      </vt:variant>
      <vt:variant>
        <vt:i4>53</vt:i4>
      </vt:variant>
      <vt:variant>
        <vt:i4>0</vt:i4>
      </vt:variant>
      <vt:variant>
        <vt:i4>5</vt:i4>
      </vt:variant>
      <vt:variant>
        <vt:lpwstr/>
      </vt:variant>
      <vt:variant>
        <vt:lpwstr>_Toc345870298</vt:lpwstr>
      </vt:variant>
      <vt:variant>
        <vt:i4>1179699</vt:i4>
      </vt:variant>
      <vt:variant>
        <vt:i4>50</vt:i4>
      </vt:variant>
      <vt:variant>
        <vt:i4>0</vt:i4>
      </vt:variant>
      <vt:variant>
        <vt:i4>5</vt:i4>
      </vt:variant>
      <vt:variant>
        <vt:lpwstr/>
      </vt:variant>
      <vt:variant>
        <vt:lpwstr>_Toc345870297</vt:lpwstr>
      </vt:variant>
      <vt:variant>
        <vt:i4>1179699</vt:i4>
      </vt:variant>
      <vt:variant>
        <vt:i4>47</vt:i4>
      </vt:variant>
      <vt:variant>
        <vt:i4>0</vt:i4>
      </vt:variant>
      <vt:variant>
        <vt:i4>5</vt:i4>
      </vt:variant>
      <vt:variant>
        <vt:lpwstr/>
      </vt:variant>
      <vt:variant>
        <vt:lpwstr>_Toc345870296</vt:lpwstr>
      </vt:variant>
      <vt:variant>
        <vt:i4>1179699</vt:i4>
      </vt:variant>
      <vt:variant>
        <vt:i4>44</vt:i4>
      </vt:variant>
      <vt:variant>
        <vt:i4>0</vt:i4>
      </vt:variant>
      <vt:variant>
        <vt:i4>5</vt:i4>
      </vt:variant>
      <vt:variant>
        <vt:lpwstr/>
      </vt:variant>
      <vt:variant>
        <vt:lpwstr>_Toc345870295</vt:lpwstr>
      </vt:variant>
      <vt:variant>
        <vt:i4>1179699</vt:i4>
      </vt:variant>
      <vt:variant>
        <vt:i4>41</vt:i4>
      </vt:variant>
      <vt:variant>
        <vt:i4>0</vt:i4>
      </vt:variant>
      <vt:variant>
        <vt:i4>5</vt:i4>
      </vt:variant>
      <vt:variant>
        <vt:lpwstr/>
      </vt:variant>
      <vt:variant>
        <vt:lpwstr>_Toc345870294</vt:lpwstr>
      </vt:variant>
      <vt:variant>
        <vt:i4>1179699</vt:i4>
      </vt:variant>
      <vt:variant>
        <vt:i4>38</vt:i4>
      </vt:variant>
      <vt:variant>
        <vt:i4>0</vt:i4>
      </vt:variant>
      <vt:variant>
        <vt:i4>5</vt:i4>
      </vt:variant>
      <vt:variant>
        <vt:lpwstr/>
      </vt:variant>
      <vt:variant>
        <vt:lpwstr>_Toc345870293</vt:lpwstr>
      </vt:variant>
      <vt:variant>
        <vt:i4>1179699</vt:i4>
      </vt:variant>
      <vt:variant>
        <vt:i4>35</vt:i4>
      </vt:variant>
      <vt:variant>
        <vt:i4>0</vt:i4>
      </vt:variant>
      <vt:variant>
        <vt:i4>5</vt:i4>
      </vt:variant>
      <vt:variant>
        <vt:lpwstr/>
      </vt:variant>
      <vt:variant>
        <vt:lpwstr>_Toc345870292</vt:lpwstr>
      </vt:variant>
      <vt:variant>
        <vt:i4>1179699</vt:i4>
      </vt:variant>
      <vt:variant>
        <vt:i4>32</vt:i4>
      </vt:variant>
      <vt:variant>
        <vt:i4>0</vt:i4>
      </vt:variant>
      <vt:variant>
        <vt:i4>5</vt:i4>
      </vt:variant>
      <vt:variant>
        <vt:lpwstr/>
      </vt:variant>
      <vt:variant>
        <vt:lpwstr>_Toc345870291</vt:lpwstr>
      </vt:variant>
      <vt:variant>
        <vt:i4>1179699</vt:i4>
      </vt:variant>
      <vt:variant>
        <vt:i4>29</vt:i4>
      </vt:variant>
      <vt:variant>
        <vt:i4>0</vt:i4>
      </vt:variant>
      <vt:variant>
        <vt:i4>5</vt:i4>
      </vt:variant>
      <vt:variant>
        <vt:lpwstr/>
      </vt:variant>
      <vt:variant>
        <vt:lpwstr>_Toc345870290</vt:lpwstr>
      </vt:variant>
      <vt:variant>
        <vt:i4>1245235</vt:i4>
      </vt:variant>
      <vt:variant>
        <vt:i4>26</vt:i4>
      </vt:variant>
      <vt:variant>
        <vt:i4>0</vt:i4>
      </vt:variant>
      <vt:variant>
        <vt:i4>5</vt:i4>
      </vt:variant>
      <vt:variant>
        <vt:lpwstr/>
      </vt:variant>
      <vt:variant>
        <vt:lpwstr>_Toc345870289</vt:lpwstr>
      </vt:variant>
      <vt:variant>
        <vt:i4>1245235</vt:i4>
      </vt:variant>
      <vt:variant>
        <vt:i4>23</vt:i4>
      </vt:variant>
      <vt:variant>
        <vt:i4>0</vt:i4>
      </vt:variant>
      <vt:variant>
        <vt:i4>5</vt:i4>
      </vt:variant>
      <vt:variant>
        <vt:lpwstr/>
      </vt:variant>
      <vt:variant>
        <vt:lpwstr>_Toc345870288</vt:lpwstr>
      </vt:variant>
      <vt:variant>
        <vt:i4>1245235</vt:i4>
      </vt:variant>
      <vt:variant>
        <vt:i4>20</vt:i4>
      </vt:variant>
      <vt:variant>
        <vt:i4>0</vt:i4>
      </vt:variant>
      <vt:variant>
        <vt:i4>5</vt:i4>
      </vt:variant>
      <vt:variant>
        <vt:lpwstr/>
      </vt:variant>
      <vt:variant>
        <vt:lpwstr>_Toc345870287</vt:lpwstr>
      </vt:variant>
      <vt:variant>
        <vt:i4>1245235</vt:i4>
      </vt:variant>
      <vt:variant>
        <vt:i4>17</vt:i4>
      </vt:variant>
      <vt:variant>
        <vt:i4>0</vt:i4>
      </vt:variant>
      <vt:variant>
        <vt:i4>5</vt:i4>
      </vt:variant>
      <vt:variant>
        <vt:lpwstr/>
      </vt:variant>
      <vt:variant>
        <vt:lpwstr>_Toc345870286</vt:lpwstr>
      </vt:variant>
      <vt:variant>
        <vt:i4>1245235</vt:i4>
      </vt:variant>
      <vt:variant>
        <vt:i4>14</vt:i4>
      </vt:variant>
      <vt:variant>
        <vt:i4>0</vt:i4>
      </vt:variant>
      <vt:variant>
        <vt:i4>5</vt:i4>
      </vt:variant>
      <vt:variant>
        <vt:lpwstr/>
      </vt:variant>
      <vt:variant>
        <vt:lpwstr>_Toc345870285</vt:lpwstr>
      </vt:variant>
      <vt:variant>
        <vt:i4>1245235</vt:i4>
      </vt:variant>
      <vt:variant>
        <vt:i4>11</vt:i4>
      </vt:variant>
      <vt:variant>
        <vt:i4>0</vt:i4>
      </vt:variant>
      <vt:variant>
        <vt:i4>5</vt:i4>
      </vt:variant>
      <vt:variant>
        <vt:lpwstr/>
      </vt:variant>
      <vt:variant>
        <vt:lpwstr>_Toc345870284</vt:lpwstr>
      </vt:variant>
      <vt:variant>
        <vt:i4>1245235</vt:i4>
      </vt:variant>
      <vt:variant>
        <vt:i4>8</vt:i4>
      </vt:variant>
      <vt:variant>
        <vt:i4>0</vt:i4>
      </vt:variant>
      <vt:variant>
        <vt:i4>5</vt:i4>
      </vt:variant>
      <vt:variant>
        <vt:lpwstr/>
      </vt:variant>
      <vt:variant>
        <vt:lpwstr>_Toc345870283</vt:lpwstr>
      </vt:variant>
      <vt:variant>
        <vt:i4>1245235</vt:i4>
      </vt:variant>
      <vt:variant>
        <vt:i4>5</vt:i4>
      </vt:variant>
      <vt:variant>
        <vt:i4>0</vt:i4>
      </vt:variant>
      <vt:variant>
        <vt:i4>5</vt:i4>
      </vt:variant>
      <vt:variant>
        <vt:lpwstr/>
      </vt:variant>
      <vt:variant>
        <vt:lpwstr>_Toc345870282</vt:lpwstr>
      </vt:variant>
      <vt:variant>
        <vt:i4>1245235</vt:i4>
      </vt:variant>
      <vt:variant>
        <vt:i4>2</vt:i4>
      </vt:variant>
      <vt:variant>
        <vt:i4>0</vt:i4>
      </vt:variant>
      <vt:variant>
        <vt:i4>5</vt:i4>
      </vt:variant>
      <vt:variant>
        <vt:lpwstr/>
      </vt:variant>
      <vt:variant>
        <vt:lpwstr>_Toc345870281</vt:lpwstr>
      </vt:variant>
      <vt:variant>
        <vt:i4>7143460</vt:i4>
      </vt:variant>
      <vt:variant>
        <vt:i4>0</vt:i4>
      </vt:variant>
      <vt:variant>
        <vt:i4>0</vt:i4>
      </vt:variant>
      <vt:variant>
        <vt:i4>5</vt:i4>
      </vt:variant>
      <vt:variant>
        <vt:lpwstr>http://www.associazionedeicostituzionalisti.it/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religione nelle Costituzioni</dc:title>
  <dc:subject>Il fattore religioso nelle costituzioni</dc:subject>
  <dc:creator>JMdA</dc:creator>
  <cp:keywords>religione, paesi, libertà religiosa, fattore religioso, constitutions and religion,</cp:keywords>
  <cp:lastModifiedBy>Jiso Thomas Kuttikatt</cp:lastModifiedBy>
  <cp:revision>55</cp:revision>
  <cp:lastPrinted>2013-11-30T16:41:00Z</cp:lastPrinted>
  <dcterms:created xsi:type="dcterms:W3CDTF">2014-01-13T15:34:00Z</dcterms:created>
  <dcterms:modified xsi:type="dcterms:W3CDTF">2017-10-09T19:38:00Z</dcterms:modified>
</cp:coreProperties>
</file>