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1E" w:rsidRDefault="006B201E" w:rsidP="00704B89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Corso: Diritto Ecclesiastico dello Stato (Rev. Prof. Martin De Agar)</w:t>
      </w:r>
    </w:p>
    <w:p w:rsidR="00DE1566" w:rsidRDefault="006B201E" w:rsidP="00704B89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Studente: </w:t>
      </w:r>
      <w:proofErr w:type="spellStart"/>
      <w:r w:rsidR="00DE1566">
        <w:rPr>
          <w:rFonts w:ascii="Times New Roman" w:hAnsi="Times New Roman" w:cs="Times New Roman"/>
          <w:sz w:val="24"/>
          <w:szCs w:val="24"/>
          <w:lang w:val="it-IT"/>
        </w:rPr>
        <w:t>Matej</w:t>
      </w:r>
      <w:proofErr w:type="spellEnd"/>
      <w:r w:rsidR="00DE15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DE1566">
        <w:rPr>
          <w:rFonts w:ascii="Times New Roman" w:hAnsi="Times New Roman" w:cs="Times New Roman"/>
          <w:sz w:val="24"/>
          <w:szCs w:val="24"/>
          <w:lang w:val="it-IT"/>
        </w:rPr>
        <w:t>Pavlic</w:t>
      </w:r>
      <w:proofErr w:type="spellEnd"/>
    </w:p>
    <w:p w:rsidR="00DE1566" w:rsidRDefault="006B201E" w:rsidP="00704B89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Data: 10/03/2014</w:t>
      </w:r>
    </w:p>
    <w:p w:rsidR="009B39FD" w:rsidRPr="006B201E" w:rsidRDefault="009B39FD" w:rsidP="00704B89">
      <w:pPr>
        <w:spacing w:after="0"/>
        <w:ind w:firstLine="284"/>
        <w:jc w:val="center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6B201E">
        <w:rPr>
          <w:rFonts w:ascii="Times New Roman" w:hAnsi="Times New Roman" w:cs="Times New Roman"/>
          <w:i/>
          <w:sz w:val="24"/>
          <w:szCs w:val="24"/>
          <w:lang w:val="it-IT"/>
        </w:rPr>
        <w:t xml:space="preserve">Caso </w:t>
      </w:r>
      <w:proofErr w:type="spellStart"/>
      <w:r w:rsidRPr="006B201E">
        <w:rPr>
          <w:rFonts w:ascii="Times New Roman" w:hAnsi="Times New Roman" w:cs="Times New Roman"/>
          <w:i/>
          <w:sz w:val="24"/>
          <w:szCs w:val="24"/>
          <w:lang w:val="it-IT"/>
        </w:rPr>
        <w:t>Dojan</w:t>
      </w:r>
      <w:proofErr w:type="spellEnd"/>
      <w:r w:rsidRPr="006B201E">
        <w:rPr>
          <w:rFonts w:ascii="Times New Roman" w:hAnsi="Times New Roman" w:cs="Times New Roman"/>
          <w:i/>
          <w:sz w:val="24"/>
          <w:szCs w:val="24"/>
          <w:lang w:val="it-IT"/>
        </w:rPr>
        <w:t xml:space="preserve"> e altri v. Germania</w:t>
      </w:r>
    </w:p>
    <w:p w:rsidR="00720F4B" w:rsidRPr="006B201E" w:rsidRDefault="007A6CBD" w:rsidP="00704B89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B201E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720F4B" w:rsidRPr="006B201E">
        <w:rPr>
          <w:rFonts w:ascii="Times New Roman" w:hAnsi="Times New Roman" w:cs="Times New Roman"/>
          <w:sz w:val="24"/>
          <w:szCs w:val="24"/>
          <w:lang w:val="it-IT"/>
        </w:rPr>
        <w:t>ECHR 153, 2011), 22. 09. 2011</w:t>
      </w:r>
    </w:p>
    <w:p w:rsidR="009B39FD" w:rsidRPr="006B201E" w:rsidRDefault="009B39FD" w:rsidP="00704B89">
      <w:pPr>
        <w:spacing w:after="0"/>
        <w:ind w:firstLine="284"/>
        <w:jc w:val="center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6B201E">
        <w:rPr>
          <w:rFonts w:ascii="Times New Roman" w:hAnsi="Times New Roman" w:cs="Times New Roman"/>
          <w:i/>
          <w:sz w:val="24"/>
          <w:szCs w:val="24"/>
          <w:lang w:val="it-IT"/>
        </w:rPr>
        <w:t xml:space="preserve">Lezioni </w:t>
      </w:r>
      <w:r w:rsidR="00DE1566" w:rsidRPr="006B201E">
        <w:rPr>
          <w:rFonts w:ascii="Times New Roman" w:hAnsi="Times New Roman" w:cs="Times New Roman"/>
          <w:i/>
          <w:sz w:val="24"/>
          <w:szCs w:val="24"/>
          <w:lang w:val="it-IT"/>
        </w:rPr>
        <w:t xml:space="preserve">obbligatorie </w:t>
      </w:r>
      <w:r w:rsidRPr="006B201E">
        <w:rPr>
          <w:rFonts w:ascii="Times New Roman" w:hAnsi="Times New Roman" w:cs="Times New Roman"/>
          <w:i/>
          <w:sz w:val="24"/>
          <w:szCs w:val="24"/>
          <w:lang w:val="it-IT"/>
        </w:rPr>
        <w:t>d</w:t>
      </w:r>
      <w:r w:rsidR="00DE1566" w:rsidRPr="006B201E">
        <w:rPr>
          <w:rFonts w:ascii="Times New Roman" w:hAnsi="Times New Roman" w:cs="Times New Roman"/>
          <w:i/>
          <w:sz w:val="24"/>
          <w:szCs w:val="24"/>
          <w:lang w:val="it-IT"/>
        </w:rPr>
        <w:t>ell’</w:t>
      </w:r>
      <w:r w:rsidRPr="006B201E">
        <w:rPr>
          <w:rFonts w:ascii="Times New Roman" w:hAnsi="Times New Roman" w:cs="Times New Roman"/>
          <w:i/>
          <w:sz w:val="24"/>
          <w:szCs w:val="24"/>
          <w:lang w:val="it-IT"/>
        </w:rPr>
        <w:t>educazione sessuale a scuola</w:t>
      </w:r>
    </w:p>
    <w:p w:rsidR="009B39FD" w:rsidRPr="009B39FD" w:rsidRDefault="009B39FD" w:rsidP="00704B89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it-IT"/>
        </w:rPr>
      </w:pPr>
    </w:p>
    <w:p w:rsidR="004F2BE2" w:rsidRDefault="009B39FD" w:rsidP="00704B8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B39FD">
        <w:rPr>
          <w:rFonts w:ascii="Times New Roman" w:hAnsi="Times New Roman" w:cs="Times New Roman"/>
          <w:sz w:val="24"/>
          <w:szCs w:val="24"/>
          <w:lang w:val="it-IT"/>
        </w:rPr>
        <w:t>All’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origine del procedimento 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>dinanzi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alla Corte Europea per i Diritti del Uomo 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>vi erano</w:t>
      </w:r>
      <w:r w:rsidR="00C253B1">
        <w:rPr>
          <w:rFonts w:ascii="Times New Roman" w:hAnsi="Times New Roman" w:cs="Times New Roman"/>
          <w:sz w:val="24"/>
          <w:szCs w:val="24"/>
          <w:lang w:val="it-IT"/>
        </w:rPr>
        <w:t xml:space="preserve"> le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richiest</w:t>
      </w:r>
      <w:r w:rsidR="00C253B1">
        <w:rPr>
          <w:rFonts w:ascii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 cinque coppie di </w:t>
      </w:r>
      <w:r w:rsidR="00140433">
        <w:rPr>
          <w:rFonts w:ascii="Times New Roman" w:hAnsi="Times New Roman" w:cs="Times New Roman"/>
          <w:sz w:val="24"/>
          <w:szCs w:val="24"/>
          <w:lang w:val="it-IT"/>
        </w:rPr>
        <w:t>genitori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E1566">
        <w:rPr>
          <w:rFonts w:ascii="Times New Roman" w:hAnsi="Times New Roman" w:cs="Times New Roman"/>
          <w:sz w:val="24"/>
          <w:szCs w:val="24"/>
          <w:lang w:val="it-IT"/>
        </w:rPr>
        <w:t xml:space="preserve">tedeschi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(Willi e Anna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Dojan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, Theodor e Lydia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Frölich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Artur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e Anna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Wiens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, Eduard e Rita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Wiens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, Heinrich e Irene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Wiens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="00DE1566">
        <w:rPr>
          <w:rFonts w:ascii="Times New Roman" w:hAnsi="Times New Roman" w:cs="Times New Roman"/>
          <w:sz w:val="24"/>
          <w:szCs w:val="24"/>
          <w:lang w:val="it-IT"/>
        </w:rPr>
        <w:t>per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E1566">
        <w:rPr>
          <w:rFonts w:ascii="Times New Roman" w:hAnsi="Times New Roman" w:cs="Times New Roman"/>
          <w:sz w:val="24"/>
          <w:szCs w:val="24"/>
          <w:lang w:val="it-IT"/>
        </w:rPr>
        <w:t>la protezione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E1566">
        <w:rPr>
          <w:rFonts w:ascii="Times New Roman" w:hAnsi="Times New Roman" w:cs="Times New Roman"/>
          <w:sz w:val="24"/>
          <w:szCs w:val="24"/>
          <w:lang w:val="it-IT"/>
        </w:rPr>
        <w:t>de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>propri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diritti </w:t>
      </w:r>
      <w:r w:rsidR="00227117">
        <w:rPr>
          <w:rFonts w:ascii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sz w:val="24"/>
          <w:szCs w:val="24"/>
          <w:lang w:val="it-IT"/>
        </w:rPr>
        <w:t>ll’educazione dei figli</w:t>
      </w:r>
      <w:r w:rsidR="00704B89">
        <w:rPr>
          <w:rFonts w:ascii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nei confronti delle autorità </w:t>
      </w:r>
      <w:r w:rsidR="00DE1566">
        <w:rPr>
          <w:rFonts w:ascii="Times New Roman" w:hAnsi="Times New Roman" w:cs="Times New Roman"/>
          <w:sz w:val="24"/>
          <w:szCs w:val="24"/>
          <w:lang w:val="it-IT"/>
        </w:rPr>
        <w:t xml:space="preserve">pubbliche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che non volevano 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 xml:space="preserve">concedere l’esenzione dei figli stessi dalle lezioni di </w:t>
      </w:r>
      <w:r w:rsidR="00DE1566">
        <w:rPr>
          <w:rFonts w:ascii="Times New Roman" w:hAnsi="Times New Roman" w:cs="Times New Roman"/>
          <w:sz w:val="24"/>
          <w:szCs w:val="24"/>
          <w:lang w:val="it-IT"/>
        </w:rPr>
        <w:t xml:space="preserve">educazione sessuale </w:t>
      </w:r>
      <w:r w:rsidR="00140433">
        <w:rPr>
          <w:rFonts w:ascii="Times New Roman" w:hAnsi="Times New Roman" w:cs="Times New Roman"/>
          <w:sz w:val="24"/>
          <w:szCs w:val="24"/>
          <w:lang w:val="it-IT"/>
        </w:rPr>
        <w:t xml:space="preserve">e da alcune altre attività </w:t>
      </w:r>
      <w:r w:rsidR="00DE1566">
        <w:rPr>
          <w:rFonts w:ascii="Times New Roman" w:hAnsi="Times New Roman" w:cs="Times New Roman"/>
          <w:sz w:val="24"/>
          <w:szCs w:val="24"/>
          <w:lang w:val="it-IT"/>
        </w:rPr>
        <w:t>in una scuola ele</w:t>
      </w:r>
      <w:r w:rsidR="00140433">
        <w:rPr>
          <w:rFonts w:ascii="Times New Roman" w:hAnsi="Times New Roman" w:cs="Times New Roman"/>
          <w:sz w:val="24"/>
          <w:szCs w:val="24"/>
          <w:lang w:val="it-IT"/>
        </w:rPr>
        <w:t xml:space="preserve">mentare a </w:t>
      </w:r>
      <w:proofErr w:type="spellStart"/>
      <w:r w:rsidR="00140433">
        <w:rPr>
          <w:rFonts w:ascii="Times New Roman" w:hAnsi="Times New Roman" w:cs="Times New Roman"/>
          <w:sz w:val="24"/>
          <w:szCs w:val="24"/>
          <w:lang w:val="it-IT"/>
        </w:rPr>
        <w:t>Salzkotten</w:t>
      </w:r>
      <w:proofErr w:type="spellEnd"/>
      <w:r w:rsidR="0014043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>in Germania. Detti</w:t>
      </w:r>
      <w:r w:rsidR="00140433">
        <w:rPr>
          <w:rFonts w:ascii="Times New Roman" w:hAnsi="Times New Roman" w:cs="Times New Roman"/>
          <w:sz w:val="24"/>
          <w:szCs w:val="24"/>
          <w:lang w:val="it-IT"/>
        </w:rPr>
        <w:t xml:space="preserve"> genitori sostenevano che era stato leso e </w:t>
      </w:r>
      <w:r w:rsidR="00C849AA">
        <w:rPr>
          <w:rFonts w:ascii="Times New Roman" w:hAnsi="Times New Roman" w:cs="Times New Roman"/>
          <w:sz w:val="24"/>
          <w:szCs w:val="24"/>
          <w:lang w:val="it-IT"/>
        </w:rPr>
        <w:t>limitato</w:t>
      </w:r>
      <w:r w:rsidR="00140433">
        <w:rPr>
          <w:rFonts w:ascii="Times New Roman" w:hAnsi="Times New Roman" w:cs="Times New Roman"/>
          <w:sz w:val="24"/>
          <w:szCs w:val="24"/>
          <w:lang w:val="it-IT"/>
        </w:rPr>
        <w:t xml:space="preserve"> sproporzionatamente il loro diritto 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140433">
        <w:rPr>
          <w:rFonts w:ascii="Times New Roman" w:hAnsi="Times New Roman" w:cs="Times New Roman"/>
          <w:sz w:val="24"/>
          <w:szCs w:val="24"/>
          <w:lang w:val="it-IT"/>
        </w:rPr>
        <w:t xml:space="preserve"> educare i figli secondo le proprie convinzioni religiose.</w:t>
      </w:r>
    </w:p>
    <w:p w:rsidR="00140433" w:rsidRDefault="00140433" w:rsidP="00704B8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40433" w:rsidRPr="00F249D2" w:rsidRDefault="00243FA6" w:rsidP="00704B8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F249D2">
        <w:rPr>
          <w:rFonts w:ascii="Times New Roman" w:hAnsi="Times New Roman" w:cs="Times New Roman"/>
          <w:sz w:val="24"/>
          <w:szCs w:val="24"/>
          <w:u w:val="single"/>
          <w:lang w:val="it-IT"/>
        </w:rPr>
        <w:t>Descrizione dei</w:t>
      </w:r>
      <w:r w:rsidR="00140433" w:rsidRPr="00F249D2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fatti</w:t>
      </w:r>
    </w:p>
    <w:p w:rsidR="00C849AA" w:rsidRDefault="00140433" w:rsidP="00704B8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 rico</w:t>
      </w:r>
      <w:r w:rsidR="00B0239A">
        <w:rPr>
          <w:rFonts w:ascii="Times New Roman" w:hAnsi="Times New Roman" w:cs="Times New Roman"/>
          <w:sz w:val="24"/>
          <w:szCs w:val="24"/>
          <w:lang w:val="it-IT"/>
        </w:rPr>
        <w:t>r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renti </w:t>
      </w:r>
      <w:r w:rsidR="00B0239A">
        <w:rPr>
          <w:rFonts w:ascii="Times New Roman" w:hAnsi="Times New Roman" w:cs="Times New Roman"/>
          <w:sz w:val="24"/>
          <w:szCs w:val="24"/>
          <w:lang w:val="it-IT"/>
        </w:rPr>
        <w:t xml:space="preserve">sono membri della Chiesa 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>Cristiana Evangelica Battista e, come tali, hanno</w:t>
      </w:r>
      <w:r w:rsidR="00B0239A">
        <w:rPr>
          <w:rFonts w:ascii="Times New Roman" w:hAnsi="Times New Roman" w:cs="Times New Roman"/>
          <w:sz w:val="24"/>
          <w:szCs w:val="24"/>
          <w:lang w:val="it-IT"/>
        </w:rPr>
        <w:t xml:space="preserve"> convinzioni morali forti. Nel giugno del 2005 i genitori </w:t>
      </w:r>
      <w:proofErr w:type="spellStart"/>
      <w:r w:rsidR="00B0239A">
        <w:rPr>
          <w:rFonts w:ascii="Times New Roman" w:hAnsi="Times New Roman" w:cs="Times New Roman"/>
          <w:sz w:val="24"/>
          <w:szCs w:val="24"/>
          <w:lang w:val="it-IT"/>
        </w:rPr>
        <w:t>Dojan</w:t>
      </w:r>
      <w:proofErr w:type="spellEnd"/>
      <w:r w:rsidR="00B0239A">
        <w:rPr>
          <w:rFonts w:ascii="Times New Roman" w:hAnsi="Times New Roman" w:cs="Times New Roman"/>
          <w:sz w:val="24"/>
          <w:szCs w:val="24"/>
          <w:lang w:val="it-IT"/>
        </w:rPr>
        <w:t xml:space="preserve"> chiesero l’esenzione dei loro figli dalle lezioni di educazione </w:t>
      </w:r>
      <w:r w:rsidR="00015FA4">
        <w:rPr>
          <w:rFonts w:ascii="Times New Roman" w:hAnsi="Times New Roman" w:cs="Times New Roman"/>
          <w:sz w:val="24"/>
          <w:szCs w:val="24"/>
          <w:lang w:val="it-IT"/>
        </w:rPr>
        <w:t xml:space="preserve">sessuale </w:t>
      </w:r>
      <w:r w:rsidR="00B0239A">
        <w:rPr>
          <w:rFonts w:ascii="Times New Roman" w:hAnsi="Times New Roman" w:cs="Times New Roman"/>
          <w:sz w:val="24"/>
          <w:szCs w:val="24"/>
          <w:lang w:val="it-IT"/>
        </w:rPr>
        <w:t xml:space="preserve">previste per i ragazzi della quarta classe (10 anni di età) perché ritenevano </w:t>
      </w:r>
      <w:r w:rsidR="00015FA4">
        <w:rPr>
          <w:rFonts w:ascii="Times New Roman" w:hAnsi="Times New Roman" w:cs="Times New Roman"/>
          <w:sz w:val="24"/>
          <w:szCs w:val="24"/>
          <w:lang w:val="it-IT"/>
        </w:rPr>
        <w:t xml:space="preserve">inaccettabile il contenuto del libro di testo usato nelle lezioni. Alcune parti del libro 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 xml:space="preserve">essi </w:t>
      </w:r>
      <w:r w:rsidR="00015FA4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451B2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015FA4">
        <w:rPr>
          <w:rFonts w:ascii="Times New Roman" w:hAnsi="Times New Roman" w:cs="Times New Roman"/>
          <w:sz w:val="24"/>
          <w:szCs w:val="24"/>
          <w:lang w:val="it-IT"/>
        </w:rPr>
        <w:t xml:space="preserve"> ritenevano pornografic</w:t>
      </w:r>
      <w:r w:rsidR="00451B28">
        <w:rPr>
          <w:rFonts w:ascii="Times New Roman" w:hAnsi="Times New Roman" w:cs="Times New Roman"/>
          <w:sz w:val="24"/>
          <w:szCs w:val="24"/>
          <w:lang w:val="it-IT"/>
        </w:rPr>
        <w:t>he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015FA4">
        <w:rPr>
          <w:rFonts w:ascii="Times New Roman" w:hAnsi="Times New Roman" w:cs="Times New Roman"/>
          <w:sz w:val="24"/>
          <w:szCs w:val="24"/>
          <w:lang w:val="it-IT"/>
        </w:rPr>
        <w:t xml:space="preserve"> e in ogni modo contrari</w:t>
      </w:r>
      <w:r w:rsidR="00451B2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015FA4">
        <w:rPr>
          <w:rFonts w:ascii="Times New Roman" w:hAnsi="Times New Roman" w:cs="Times New Roman"/>
          <w:sz w:val="24"/>
          <w:szCs w:val="24"/>
          <w:lang w:val="it-IT"/>
        </w:rPr>
        <w:t xml:space="preserve"> alla dottrina cristiana sulla sessualità legata al matrimonio. La scuola rifiutò la richiesta basandosi sulla norma </w:t>
      </w:r>
      <w:r w:rsidR="00720F4B">
        <w:rPr>
          <w:rFonts w:ascii="Times New Roman" w:hAnsi="Times New Roman" w:cs="Times New Roman"/>
          <w:sz w:val="24"/>
          <w:szCs w:val="24"/>
          <w:lang w:val="it-IT"/>
        </w:rPr>
        <w:t xml:space="preserve">dell’obbligo scolastico e </w:t>
      </w:r>
      <w:r w:rsidR="00015FA4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="00720F4B"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="00015FA4">
        <w:rPr>
          <w:rFonts w:ascii="Times New Roman" w:hAnsi="Times New Roman" w:cs="Times New Roman"/>
          <w:sz w:val="24"/>
          <w:szCs w:val="24"/>
          <w:lang w:val="it-IT"/>
        </w:rPr>
        <w:t xml:space="preserve">obbligatorietà del programma. I due figli </w:t>
      </w:r>
      <w:proofErr w:type="spellStart"/>
      <w:r w:rsidR="00451B28">
        <w:rPr>
          <w:rFonts w:ascii="Times New Roman" w:hAnsi="Times New Roman" w:cs="Times New Roman"/>
          <w:sz w:val="24"/>
          <w:szCs w:val="24"/>
          <w:lang w:val="it-IT"/>
        </w:rPr>
        <w:t>Dojan</w:t>
      </w:r>
      <w:proofErr w:type="spellEnd"/>
      <w:r w:rsidR="00451B2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15FA4">
        <w:rPr>
          <w:rFonts w:ascii="Times New Roman" w:hAnsi="Times New Roman" w:cs="Times New Roman"/>
          <w:sz w:val="24"/>
          <w:szCs w:val="24"/>
          <w:lang w:val="it-IT"/>
        </w:rPr>
        <w:t>presero parte solo nelle prime due ore dell’educazione</w:t>
      </w:r>
      <w:r w:rsidR="00720F4B">
        <w:rPr>
          <w:rFonts w:ascii="Times New Roman" w:hAnsi="Times New Roman" w:cs="Times New Roman"/>
          <w:sz w:val="24"/>
          <w:szCs w:val="24"/>
          <w:lang w:val="it-IT"/>
        </w:rPr>
        <w:t xml:space="preserve">, in seguito invece i genitori li tennero a casa </w:t>
      </w:r>
      <w:r w:rsidR="00451B28">
        <w:rPr>
          <w:rFonts w:ascii="Times New Roman" w:hAnsi="Times New Roman" w:cs="Times New Roman"/>
          <w:sz w:val="24"/>
          <w:szCs w:val="24"/>
          <w:lang w:val="it-IT"/>
        </w:rPr>
        <w:t xml:space="preserve">per tutta </w:t>
      </w:r>
      <w:r w:rsidR="00720F4B">
        <w:rPr>
          <w:rFonts w:ascii="Times New Roman" w:hAnsi="Times New Roman" w:cs="Times New Roman"/>
          <w:sz w:val="24"/>
          <w:szCs w:val="24"/>
          <w:lang w:val="it-IT"/>
        </w:rPr>
        <w:t xml:space="preserve">la settimana 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>in cui</w:t>
      </w:r>
      <w:r w:rsidR="00720F4B">
        <w:rPr>
          <w:rFonts w:ascii="Times New Roman" w:hAnsi="Times New Roman" w:cs="Times New Roman"/>
          <w:sz w:val="24"/>
          <w:szCs w:val="24"/>
          <w:lang w:val="it-IT"/>
        </w:rPr>
        <w:t xml:space="preserve"> si svolgevano dette lezioni. Per questo </w:t>
      </w:r>
      <w:r w:rsidR="00C849AA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720F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849AA">
        <w:rPr>
          <w:rFonts w:ascii="Times New Roman" w:hAnsi="Times New Roman" w:cs="Times New Roman"/>
          <w:sz w:val="24"/>
          <w:szCs w:val="24"/>
          <w:lang w:val="it-IT"/>
        </w:rPr>
        <w:t>ciascun genitore</w:t>
      </w:r>
      <w:r w:rsidR="00720F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849AA">
        <w:rPr>
          <w:rFonts w:ascii="Times New Roman" w:hAnsi="Times New Roman" w:cs="Times New Roman"/>
          <w:sz w:val="24"/>
          <w:szCs w:val="24"/>
          <w:lang w:val="it-IT"/>
        </w:rPr>
        <w:t xml:space="preserve">fu 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 xml:space="preserve">inflitta un’ammenda </w:t>
      </w:r>
      <w:r w:rsidR="00720F4B">
        <w:rPr>
          <w:rFonts w:ascii="Times New Roman" w:hAnsi="Times New Roman" w:cs="Times New Roman"/>
          <w:sz w:val="24"/>
          <w:szCs w:val="24"/>
          <w:lang w:val="it-IT"/>
        </w:rPr>
        <w:t xml:space="preserve"> di 75 euro.</w:t>
      </w:r>
      <w:r w:rsidR="00C849AA">
        <w:rPr>
          <w:rFonts w:ascii="Times New Roman" w:hAnsi="Times New Roman" w:cs="Times New Roman"/>
          <w:sz w:val="24"/>
          <w:szCs w:val="24"/>
          <w:lang w:val="it-IT"/>
        </w:rPr>
        <w:t xml:space="preserve"> Nel gennaio e febbraio del 2007 i genitori </w:t>
      </w:r>
      <w:proofErr w:type="spellStart"/>
      <w:r w:rsidR="00C849AA">
        <w:rPr>
          <w:rFonts w:ascii="Times New Roman" w:hAnsi="Times New Roman" w:cs="Times New Roman"/>
          <w:sz w:val="24"/>
          <w:szCs w:val="24"/>
          <w:lang w:val="it-IT"/>
        </w:rPr>
        <w:t>Dojan</w:t>
      </w:r>
      <w:proofErr w:type="spellEnd"/>
      <w:r w:rsidR="00C849AA">
        <w:rPr>
          <w:rFonts w:ascii="Times New Roman" w:hAnsi="Times New Roman" w:cs="Times New Roman"/>
          <w:sz w:val="24"/>
          <w:szCs w:val="24"/>
          <w:lang w:val="it-IT"/>
        </w:rPr>
        <w:t xml:space="preserve"> non vollero mandare a scuola una delle loro figlie</w:t>
      </w:r>
      <w:r w:rsidR="00FE09C1">
        <w:rPr>
          <w:rFonts w:ascii="Times New Roman" w:hAnsi="Times New Roman" w:cs="Times New Roman"/>
          <w:sz w:val="24"/>
          <w:szCs w:val="24"/>
          <w:lang w:val="it-IT"/>
        </w:rPr>
        <w:t xml:space="preserve"> per non dover partecipare ad un corso speciale intitolato “Il 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 xml:space="preserve">mio corpo è mio”, </w:t>
      </w:r>
      <w:r w:rsidR="00FE09C1">
        <w:rPr>
          <w:rFonts w:ascii="Times New Roman" w:hAnsi="Times New Roman" w:cs="Times New Roman"/>
          <w:sz w:val="24"/>
          <w:szCs w:val="24"/>
          <w:lang w:val="it-IT"/>
        </w:rPr>
        <w:t xml:space="preserve">organizzato 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>con lo scopo</w:t>
      </w:r>
      <w:r w:rsidR="00FE09C1">
        <w:rPr>
          <w:rFonts w:ascii="Times New Roman" w:hAnsi="Times New Roman" w:cs="Times New Roman"/>
          <w:sz w:val="24"/>
          <w:szCs w:val="24"/>
          <w:lang w:val="it-IT"/>
        </w:rPr>
        <w:t xml:space="preserve"> sensibilizzare i bambini 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>verso</w:t>
      </w:r>
      <w:r w:rsidR="00FE09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>rischi di abuso da parte di sconosciuti e anche d</w:t>
      </w:r>
      <w:r w:rsidR="00FE09C1">
        <w:rPr>
          <w:rFonts w:ascii="Times New Roman" w:hAnsi="Times New Roman" w:cs="Times New Roman"/>
          <w:sz w:val="24"/>
          <w:szCs w:val="24"/>
          <w:lang w:val="it-IT"/>
        </w:rPr>
        <w:t xml:space="preserve">i membri delle </w:t>
      </w:r>
      <w:r w:rsidR="006B201E">
        <w:rPr>
          <w:rFonts w:ascii="Times New Roman" w:hAnsi="Times New Roman" w:cs="Times New Roman"/>
          <w:sz w:val="24"/>
          <w:szCs w:val="24"/>
          <w:lang w:val="it-IT"/>
        </w:rPr>
        <w:t xml:space="preserve">proprie </w:t>
      </w:r>
      <w:r w:rsidR="00FE09C1">
        <w:rPr>
          <w:rFonts w:ascii="Times New Roman" w:hAnsi="Times New Roman" w:cs="Times New Roman"/>
          <w:sz w:val="24"/>
          <w:szCs w:val="24"/>
          <w:lang w:val="it-IT"/>
        </w:rPr>
        <w:t xml:space="preserve">famiglie. </w:t>
      </w:r>
      <w:r w:rsidR="006B201E">
        <w:rPr>
          <w:rFonts w:ascii="Times New Roman" w:hAnsi="Times New Roman" w:cs="Times New Roman"/>
          <w:sz w:val="24"/>
          <w:szCs w:val="24"/>
          <w:lang w:val="it-IT"/>
        </w:rPr>
        <w:t>Il corso fu parte del programma scolastic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>o obbligatorio, i genitori però</w:t>
      </w:r>
      <w:r w:rsidR="006B201E">
        <w:rPr>
          <w:rFonts w:ascii="Times New Roman" w:hAnsi="Times New Roman" w:cs="Times New Roman"/>
          <w:sz w:val="24"/>
          <w:szCs w:val="24"/>
          <w:lang w:val="it-IT"/>
        </w:rPr>
        <w:t xml:space="preserve"> lo considerarono nocivo per lo sviluppo morale della figlia. Di nuovo fu </w:t>
      </w:r>
      <w:r w:rsidR="001F2EB4">
        <w:rPr>
          <w:rFonts w:ascii="Times New Roman" w:hAnsi="Times New Roman" w:cs="Times New Roman"/>
          <w:sz w:val="24"/>
          <w:szCs w:val="24"/>
          <w:lang w:val="it-IT"/>
        </w:rPr>
        <w:t>applicata</w:t>
      </w:r>
      <w:r w:rsidR="006B201E">
        <w:rPr>
          <w:rFonts w:ascii="Times New Roman" w:hAnsi="Times New Roman" w:cs="Times New Roman"/>
          <w:sz w:val="24"/>
          <w:szCs w:val="24"/>
          <w:lang w:val="it-IT"/>
        </w:rPr>
        <w:t xml:space="preserve"> loro una sanzione pecuniaria di 120 euro ciascuno. Nello stesso febbraio del 2007, anche Eduard e Rita </w:t>
      </w:r>
      <w:proofErr w:type="spellStart"/>
      <w:r w:rsidR="006B201E">
        <w:rPr>
          <w:rFonts w:ascii="Times New Roman" w:hAnsi="Times New Roman" w:cs="Times New Roman"/>
          <w:sz w:val="24"/>
          <w:szCs w:val="24"/>
          <w:lang w:val="it-IT"/>
        </w:rPr>
        <w:t>Wiens</w:t>
      </w:r>
      <w:proofErr w:type="spellEnd"/>
      <w:r w:rsidR="006B201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019AA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1019AA">
        <w:rPr>
          <w:rFonts w:ascii="Times New Roman" w:hAnsi="Times New Roman" w:cs="Times New Roman"/>
          <w:sz w:val="24"/>
          <w:szCs w:val="24"/>
          <w:lang w:val="it-IT"/>
        </w:rPr>
        <w:t xml:space="preserve"> Heinrich e Irene </w:t>
      </w:r>
      <w:proofErr w:type="spellStart"/>
      <w:r w:rsidR="001019AA">
        <w:rPr>
          <w:rFonts w:ascii="Times New Roman" w:hAnsi="Times New Roman" w:cs="Times New Roman"/>
          <w:sz w:val="24"/>
          <w:szCs w:val="24"/>
          <w:lang w:val="it-IT"/>
        </w:rPr>
        <w:t>Wiens</w:t>
      </w:r>
      <w:proofErr w:type="spellEnd"/>
      <w:r w:rsidR="001019AA">
        <w:rPr>
          <w:rFonts w:ascii="Times New Roman" w:hAnsi="Times New Roman" w:cs="Times New Roman"/>
          <w:sz w:val="24"/>
          <w:szCs w:val="24"/>
          <w:lang w:val="it-IT"/>
        </w:rPr>
        <w:t xml:space="preserve"> impedirono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 xml:space="preserve"> ai suoi figli di partecipare a</w:t>
      </w:r>
      <w:r w:rsidR="001019AA">
        <w:rPr>
          <w:rFonts w:ascii="Times New Roman" w:hAnsi="Times New Roman" w:cs="Times New Roman"/>
          <w:sz w:val="24"/>
          <w:szCs w:val="24"/>
          <w:lang w:val="it-IT"/>
        </w:rPr>
        <w:t xml:space="preserve"> detto corso speciale. Nello stesso mese due coppie di genitori (Eduard e Rita </w:t>
      </w:r>
      <w:proofErr w:type="spellStart"/>
      <w:r w:rsidR="001019AA">
        <w:rPr>
          <w:rFonts w:ascii="Times New Roman" w:hAnsi="Times New Roman" w:cs="Times New Roman"/>
          <w:sz w:val="24"/>
          <w:szCs w:val="24"/>
          <w:lang w:val="it-IT"/>
        </w:rPr>
        <w:t>Wiens</w:t>
      </w:r>
      <w:proofErr w:type="spellEnd"/>
      <w:r w:rsidR="001019A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1019AA">
        <w:rPr>
          <w:rFonts w:ascii="Times New Roman" w:hAnsi="Times New Roman" w:cs="Times New Roman"/>
          <w:sz w:val="24"/>
          <w:szCs w:val="24"/>
          <w:lang w:val="it-IT"/>
        </w:rPr>
        <w:t>Artur</w:t>
      </w:r>
      <w:proofErr w:type="spellEnd"/>
      <w:r w:rsidR="001019AA">
        <w:rPr>
          <w:rFonts w:ascii="Times New Roman" w:hAnsi="Times New Roman" w:cs="Times New Roman"/>
          <w:sz w:val="24"/>
          <w:szCs w:val="24"/>
          <w:lang w:val="it-IT"/>
        </w:rPr>
        <w:t xml:space="preserve"> e Anna </w:t>
      </w:r>
      <w:proofErr w:type="spellStart"/>
      <w:r w:rsidR="001019AA">
        <w:rPr>
          <w:rFonts w:ascii="Times New Roman" w:hAnsi="Times New Roman" w:cs="Times New Roman"/>
          <w:sz w:val="24"/>
          <w:szCs w:val="24"/>
          <w:lang w:val="it-IT"/>
        </w:rPr>
        <w:t>Wiens</w:t>
      </w:r>
      <w:proofErr w:type="spellEnd"/>
      <w:r w:rsidR="001019AA">
        <w:rPr>
          <w:rFonts w:ascii="Times New Roman" w:hAnsi="Times New Roman" w:cs="Times New Roman"/>
          <w:sz w:val="24"/>
          <w:szCs w:val="24"/>
          <w:lang w:val="it-IT"/>
        </w:rPr>
        <w:t>) impedirono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 xml:space="preserve"> inoltre</w:t>
      </w:r>
      <w:r w:rsidR="001019AA">
        <w:rPr>
          <w:rFonts w:ascii="Times New Roman" w:hAnsi="Times New Roman" w:cs="Times New Roman"/>
          <w:sz w:val="24"/>
          <w:szCs w:val="24"/>
          <w:lang w:val="it-IT"/>
        </w:rPr>
        <w:t xml:space="preserve"> ai loro figli di prendere parte 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>alla</w:t>
      </w:r>
      <w:r w:rsidR="001019AA">
        <w:rPr>
          <w:rFonts w:ascii="Times New Roman" w:hAnsi="Times New Roman" w:cs="Times New Roman"/>
          <w:sz w:val="24"/>
          <w:szCs w:val="24"/>
          <w:lang w:val="it-IT"/>
        </w:rPr>
        <w:t xml:space="preserve"> festa 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1019AA">
        <w:rPr>
          <w:rFonts w:ascii="Times New Roman" w:hAnsi="Times New Roman" w:cs="Times New Roman"/>
          <w:sz w:val="24"/>
          <w:szCs w:val="24"/>
          <w:lang w:val="it-IT"/>
        </w:rPr>
        <w:t xml:space="preserve"> carnev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>ale, preparata da</w:t>
      </w:r>
      <w:r w:rsidR="001019AA">
        <w:rPr>
          <w:rFonts w:ascii="Times New Roman" w:hAnsi="Times New Roman" w:cs="Times New Roman"/>
          <w:sz w:val="24"/>
          <w:szCs w:val="24"/>
          <w:lang w:val="it-IT"/>
        </w:rPr>
        <w:t xml:space="preserve">lla scuola, sostenendo che questa non coincide con le loro convinzioni religiose e morali. Come conseguenza a tutti furono </w:t>
      </w:r>
      <w:r w:rsidR="001F2EB4">
        <w:rPr>
          <w:rFonts w:ascii="Times New Roman" w:hAnsi="Times New Roman" w:cs="Times New Roman"/>
          <w:sz w:val="24"/>
          <w:szCs w:val="24"/>
          <w:lang w:val="it-IT"/>
        </w:rPr>
        <w:t>imposte</w:t>
      </w:r>
      <w:r w:rsidR="001019A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="001019AA">
        <w:rPr>
          <w:rFonts w:ascii="Times New Roman" w:hAnsi="Times New Roman" w:cs="Times New Roman"/>
          <w:sz w:val="24"/>
          <w:szCs w:val="24"/>
          <w:lang w:val="it-IT"/>
        </w:rPr>
        <w:t>le multe.</w:t>
      </w:r>
    </w:p>
    <w:p w:rsidR="001019AA" w:rsidRDefault="001019AA" w:rsidP="00704B8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Tutte le sanzioni pecuniarie furono </w:t>
      </w:r>
      <w:r w:rsidR="001F2EB4">
        <w:rPr>
          <w:rFonts w:ascii="Times New Roman" w:hAnsi="Times New Roman" w:cs="Times New Roman"/>
          <w:sz w:val="24"/>
          <w:szCs w:val="24"/>
          <w:lang w:val="it-IT"/>
        </w:rPr>
        <w:t>applicate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dalla Corte </w:t>
      </w:r>
      <w:r w:rsidR="001F2EB4">
        <w:rPr>
          <w:rFonts w:ascii="Times New Roman" w:hAnsi="Times New Roman" w:cs="Times New Roman"/>
          <w:sz w:val="24"/>
          <w:szCs w:val="24"/>
          <w:lang w:val="it-IT"/>
        </w:rPr>
        <w:t>D</w:t>
      </w:r>
      <w:r>
        <w:rPr>
          <w:rFonts w:ascii="Times New Roman" w:hAnsi="Times New Roman" w:cs="Times New Roman"/>
          <w:sz w:val="24"/>
          <w:szCs w:val="24"/>
          <w:lang w:val="it-IT"/>
        </w:rPr>
        <w:t>istrettuale di Paderborn</w:t>
      </w:r>
      <w:r w:rsidR="001F2EB4">
        <w:rPr>
          <w:rFonts w:ascii="Times New Roman" w:hAnsi="Times New Roman" w:cs="Times New Roman"/>
          <w:sz w:val="24"/>
          <w:szCs w:val="24"/>
          <w:lang w:val="it-IT"/>
        </w:rPr>
        <w:t xml:space="preserve"> che fu del parere che il diritto di genitore di educare i propri figli e la loro libertà religiosa </w:t>
      </w:r>
      <w:r w:rsidR="00F249D2">
        <w:rPr>
          <w:rFonts w:ascii="Times New Roman" w:hAnsi="Times New Roman" w:cs="Times New Roman"/>
          <w:sz w:val="24"/>
          <w:szCs w:val="24"/>
          <w:lang w:val="it-IT"/>
        </w:rPr>
        <w:t>siano</w:t>
      </w:r>
      <w:r w:rsidR="001F2EB4">
        <w:rPr>
          <w:rFonts w:ascii="Times New Roman" w:hAnsi="Times New Roman" w:cs="Times New Roman"/>
          <w:sz w:val="24"/>
          <w:szCs w:val="24"/>
          <w:lang w:val="it-IT"/>
        </w:rPr>
        <w:t xml:space="preserve"> limitat</w:t>
      </w:r>
      <w:r w:rsidR="00F249D2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1F2EB4">
        <w:rPr>
          <w:rFonts w:ascii="Times New Roman" w:hAnsi="Times New Roman" w:cs="Times New Roman"/>
          <w:sz w:val="24"/>
          <w:szCs w:val="24"/>
          <w:lang w:val="it-IT"/>
        </w:rPr>
        <w:t xml:space="preserve"> con l’obbligo</w:t>
      </w:r>
      <w:r w:rsidR="00243FA6">
        <w:rPr>
          <w:rFonts w:ascii="Times New Roman" w:hAnsi="Times New Roman" w:cs="Times New Roman"/>
          <w:sz w:val="24"/>
          <w:szCs w:val="24"/>
          <w:lang w:val="it-IT"/>
        </w:rPr>
        <w:t xml:space="preserve"> dello Stato di provvedere all’</w:t>
      </w:r>
      <w:r w:rsidR="001F2EB4">
        <w:rPr>
          <w:rFonts w:ascii="Times New Roman" w:hAnsi="Times New Roman" w:cs="Times New Roman"/>
          <w:sz w:val="24"/>
          <w:szCs w:val="24"/>
          <w:lang w:val="it-IT"/>
        </w:rPr>
        <w:t>educazione di tutti. Riguardo al corso spec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>iale il tribunale fu del parere</w:t>
      </w:r>
      <w:r w:rsidR="001F2EB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5373D">
        <w:rPr>
          <w:rFonts w:ascii="Times New Roman" w:hAnsi="Times New Roman" w:cs="Times New Roman"/>
          <w:sz w:val="24"/>
          <w:szCs w:val="24"/>
          <w:lang w:val="it-IT"/>
        </w:rPr>
        <w:t xml:space="preserve">che l’educazione per la consapevolezza sugli abusi e sulla violenza sessuale munisce i ragazzi 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243FA6">
        <w:rPr>
          <w:rFonts w:ascii="Times New Roman" w:hAnsi="Times New Roman" w:cs="Times New Roman"/>
          <w:sz w:val="24"/>
          <w:szCs w:val="24"/>
          <w:lang w:val="it-IT"/>
        </w:rPr>
        <w:t xml:space="preserve"> conoscenze necessarie per poter evitare e denunciare tali comportamenti. La festa 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243FA6">
        <w:rPr>
          <w:rFonts w:ascii="Times New Roman" w:hAnsi="Times New Roman" w:cs="Times New Roman"/>
          <w:sz w:val="24"/>
          <w:szCs w:val="24"/>
          <w:lang w:val="it-IT"/>
        </w:rPr>
        <w:t xml:space="preserve"> carnevale, invece, secondo la comprensione dei giudici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243FA6">
        <w:rPr>
          <w:rFonts w:ascii="Times New Roman" w:hAnsi="Times New Roman" w:cs="Times New Roman"/>
          <w:sz w:val="24"/>
          <w:szCs w:val="24"/>
          <w:lang w:val="it-IT"/>
        </w:rPr>
        <w:t xml:space="preserve"> fu organizzata senza qualsiasi connotazio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>ne religiosa in</w:t>
      </w:r>
      <w:r w:rsidR="00243FA6">
        <w:rPr>
          <w:rFonts w:ascii="Times New Roman" w:hAnsi="Times New Roman" w:cs="Times New Roman"/>
          <w:sz w:val="24"/>
          <w:szCs w:val="24"/>
          <w:lang w:val="it-IT"/>
        </w:rPr>
        <w:t xml:space="preserve"> orario 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>di lezione</w:t>
      </w:r>
      <w:r w:rsidR="00243FA6">
        <w:rPr>
          <w:rFonts w:ascii="Times New Roman" w:hAnsi="Times New Roman" w:cs="Times New Roman"/>
          <w:sz w:val="24"/>
          <w:szCs w:val="24"/>
          <w:lang w:val="it-IT"/>
        </w:rPr>
        <w:t>, offrendo ai ragazzi c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>he non volevano parteciparvi delle</w:t>
      </w:r>
      <w:r w:rsidR="00243FA6">
        <w:rPr>
          <w:rFonts w:ascii="Times New Roman" w:hAnsi="Times New Roman" w:cs="Times New Roman"/>
          <w:sz w:val="24"/>
          <w:szCs w:val="24"/>
          <w:lang w:val="it-IT"/>
        </w:rPr>
        <w:t xml:space="preserve"> attività alternative.</w:t>
      </w:r>
    </w:p>
    <w:p w:rsidR="008734F6" w:rsidRDefault="008734F6" w:rsidP="00704B8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La corte d’appello respinse i ricorsi, come pure la Corte Costituzionale Federale, adducendo nel decreto del 21 luglio 2009 i principi a base di tale decisione: lo Stato ha diritto di perseguire le proprie finalità </w:t>
      </w:r>
      <w:r w:rsidR="00915946">
        <w:rPr>
          <w:rFonts w:ascii="Times New Roman" w:hAnsi="Times New Roman" w:cs="Times New Roman"/>
          <w:sz w:val="24"/>
          <w:szCs w:val="24"/>
          <w:lang w:val="it-IT"/>
        </w:rPr>
        <w:t>istruttive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deve badare però di farlo in modo neutrale e tollerante nei confronti dell’approccio </w:t>
      </w: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educativo dei genitori. Secondo la Corte Costituzionale i tribunali coin</w:t>
      </w:r>
      <w:r w:rsidR="00103E2B">
        <w:rPr>
          <w:rFonts w:ascii="Times New Roman" w:hAnsi="Times New Roman" w:cs="Times New Roman"/>
          <w:sz w:val="24"/>
          <w:szCs w:val="24"/>
          <w:lang w:val="it-IT"/>
        </w:rPr>
        <w:t xml:space="preserve">volti </w:t>
      </w:r>
      <w:r w:rsidR="00F249D2">
        <w:rPr>
          <w:rFonts w:ascii="Times New Roman" w:hAnsi="Times New Roman" w:cs="Times New Roman"/>
          <w:sz w:val="24"/>
          <w:szCs w:val="24"/>
          <w:lang w:val="it-IT"/>
        </w:rPr>
        <w:t>abbiano</w:t>
      </w:r>
      <w:r w:rsidR="00103E2B">
        <w:rPr>
          <w:rFonts w:ascii="Times New Roman" w:hAnsi="Times New Roman" w:cs="Times New Roman"/>
          <w:sz w:val="24"/>
          <w:szCs w:val="24"/>
          <w:lang w:val="it-IT"/>
        </w:rPr>
        <w:t xml:space="preserve"> rispettato entrambi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15946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principi </w:t>
      </w:r>
      <w:r w:rsidR="00103E2B">
        <w:rPr>
          <w:rFonts w:ascii="Times New Roman" w:hAnsi="Times New Roman" w:cs="Times New Roman"/>
          <w:sz w:val="24"/>
          <w:szCs w:val="24"/>
          <w:lang w:val="it-IT"/>
        </w:rPr>
        <w:t>menzionati.</w:t>
      </w:r>
    </w:p>
    <w:p w:rsidR="00103E2B" w:rsidRDefault="00103E2B" w:rsidP="00704B8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Le tre famiglie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Wiens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anche nel periodo 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 xml:space="preserve">successivo alle </w:t>
      </w:r>
      <w:r>
        <w:rPr>
          <w:rFonts w:ascii="Times New Roman" w:hAnsi="Times New Roman" w:cs="Times New Roman"/>
          <w:sz w:val="24"/>
          <w:szCs w:val="24"/>
          <w:lang w:val="it-IT"/>
        </w:rPr>
        <w:t>decisioni giudiziarie continuarono a non mandare i figli ad alcuni eventi scolastici e furono soggetti alle crescenti sanzioni pecuniarie. Dopo aver rifiutato il pagamento, ognuno di loro fu condannato fino ai 43 giorni di reclusione</w:t>
      </w:r>
      <w:r w:rsidR="0011723B">
        <w:rPr>
          <w:rFonts w:ascii="Times New Roman" w:hAnsi="Times New Roman" w:cs="Times New Roman"/>
          <w:sz w:val="24"/>
          <w:szCs w:val="24"/>
          <w:lang w:val="it-IT"/>
        </w:rPr>
        <w:t>, secondo le prescrizioni penali tedesche.</w:t>
      </w:r>
    </w:p>
    <w:p w:rsidR="0011723B" w:rsidRDefault="0011723B" w:rsidP="00704B8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1723B" w:rsidRPr="00F249D2" w:rsidRDefault="00915946" w:rsidP="00704B8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F249D2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Il </w:t>
      </w:r>
      <w:r w:rsidR="00EC458C" w:rsidRPr="00F249D2">
        <w:rPr>
          <w:rFonts w:ascii="Times New Roman" w:hAnsi="Times New Roman" w:cs="Times New Roman"/>
          <w:sz w:val="24"/>
          <w:szCs w:val="24"/>
          <w:u w:val="single"/>
          <w:lang w:val="it-IT"/>
        </w:rPr>
        <w:t>c</w:t>
      </w:r>
      <w:r w:rsidR="0011723B" w:rsidRPr="00F249D2">
        <w:rPr>
          <w:rFonts w:ascii="Times New Roman" w:hAnsi="Times New Roman" w:cs="Times New Roman"/>
          <w:sz w:val="24"/>
          <w:szCs w:val="24"/>
          <w:u w:val="single"/>
          <w:lang w:val="it-IT"/>
        </w:rPr>
        <w:t>aso davanti alla Corte Europea</w:t>
      </w:r>
    </w:p>
    <w:p w:rsidR="0011723B" w:rsidRDefault="00110EB4" w:rsidP="00704B8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Nei loro</w:t>
      </w:r>
      <w:r w:rsidR="00E85572">
        <w:rPr>
          <w:rFonts w:ascii="Times New Roman" w:hAnsi="Times New Roman" w:cs="Times New Roman"/>
          <w:sz w:val="24"/>
          <w:szCs w:val="24"/>
          <w:lang w:val="it-IT"/>
        </w:rPr>
        <w:t xml:space="preserve"> ricorsi </w:t>
      </w:r>
      <w:r w:rsidR="00E6709F">
        <w:rPr>
          <w:rFonts w:ascii="Times New Roman" w:hAnsi="Times New Roman" w:cs="Times New Roman"/>
          <w:sz w:val="24"/>
          <w:szCs w:val="24"/>
          <w:lang w:val="it-IT"/>
        </w:rPr>
        <w:t>presentati davanti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alla Corte Europea per i diritti dell’uomo, i genitori</w:t>
      </w:r>
      <w:r w:rsidR="00E85572">
        <w:rPr>
          <w:rFonts w:ascii="Times New Roman" w:hAnsi="Times New Roman" w:cs="Times New Roman"/>
          <w:sz w:val="24"/>
          <w:szCs w:val="24"/>
          <w:lang w:val="it-IT"/>
        </w:rPr>
        <w:t xml:space="preserve"> esponevano i fatti accaduti 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chiedevano </w:t>
      </w:r>
      <w:r w:rsidR="00E85572">
        <w:rPr>
          <w:rFonts w:ascii="Times New Roman" w:hAnsi="Times New Roman" w:cs="Times New Roman"/>
          <w:sz w:val="24"/>
          <w:szCs w:val="24"/>
          <w:lang w:val="it-IT"/>
        </w:rPr>
        <w:t>la t</w:t>
      </w:r>
      <w:r w:rsidR="00E73435">
        <w:rPr>
          <w:rFonts w:ascii="Times New Roman" w:hAnsi="Times New Roman" w:cs="Times New Roman"/>
          <w:sz w:val="24"/>
          <w:szCs w:val="24"/>
          <w:lang w:val="it-IT"/>
        </w:rPr>
        <w:t>utela dei diritti nei sensi dell’</w:t>
      </w:r>
      <w:r w:rsidR="00E85572">
        <w:rPr>
          <w:rFonts w:ascii="Times New Roman" w:hAnsi="Times New Roman" w:cs="Times New Roman"/>
          <w:sz w:val="24"/>
          <w:szCs w:val="24"/>
          <w:lang w:val="it-IT"/>
        </w:rPr>
        <w:t xml:space="preserve">Art. 2 del Protocollo </w:t>
      </w:r>
      <w:r w:rsidR="00E6709F">
        <w:rPr>
          <w:rFonts w:ascii="Times New Roman" w:hAnsi="Times New Roman" w:cs="Times New Roman"/>
          <w:sz w:val="24"/>
          <w:szCs w:val="24"/>
          <w:lang w:val="it-IT"/>
        </w:rPr>
        <w:t xml:space="preserve">addizionale </w:t>
      </w:r>
      <w:r w:rsidR="00915946">
        <w:rPr>
          <w:rFonts w:ascii="Times New Roman" w:hAnsi="Times New Roman" w:cs="Times New Roman"/>
          <w:sz w:val="24"/>
          <w:szCs w:val="24"/>
          <w:lang w:val="it-IT"/>
        </w:rPr>
        <w:t xml:space="preserve">No. 1 </w:t>
      </w:r>
      <w:r w:rsidR="00EC458C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915946">
        <w:rPr>
          <w:rFonts w:ascii="Times New Roman" w:hAnsi="Times New Roman" w:cs="Times New Roman"/>
          <w:sz w:val="24"/>
          <w:szCs w:val="24"/>
          <w:lang w:val="it-IT"/>
        </w:rPr>
        <w:t xml:space="preserve">diritto </w:t>
      </w:r>
      <w:r w:rsidR="009E3C0C">
        <w:rPr>
          <w:rFonts w:ascii="Times New Roman" w:hAnsi="Times New Roman" w:cs="Times New Roman"/>
          <w:sz w:val="24"/>
          <w:szCs w:val="24"/>
          <w:lang w:val="it-IT"/>
        </w:rPr>
        <w:t>all’</w:t>
      </w:r>
      <w:r w:rsidR="00915946">
        <w:rPr>
          <w:rFonts w:ascii="Times New Roman" w:hAnsi="Times New Roman" w:cs="Times New Roman"/>
          <w:sz w:val="24"/>
          <w:szCs w:val="24"/>
          <w:lang w:val="it-IT"/>
        </w:rPr>
        <w:t>educa</w:t>
      </w:r>
      <w:r w:rsidR="009E3C0C">
        <w:rPr>
          <w:rFonts w:ascii="Times New Roman" w:hAnsi="Times New Roman" w:cs="Times New Roman"/>
          <w:sz w:val="24"/>
          <w:szCs w:val="24"/>
          <w:lang w:val="it-IT"/>
        </w:rPr>
        <w:t>zione</w:t>
      </w:r>
      <w:r w:rsidR="00915946">
        <w:rPr>
          <w:rFonts w:ascii="Times New Roman" w:hAnsi="Times New Roman" w:cs="Times New Roman"/>
          <w:sz w:val="24"/>
          <w:szCs w:val="24"/>
          <w:lang w:val="it-IT"/>
        </w:rPr>
        <w:t>) alla Convenzione europea per la salvaguardia dei diritti dell’uomo e delle libertà fondamentali,</w:t>
      </w:r>
      <w:r w:rsidR="00EC458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73435">
        <w:rPr>
          <w:rFonts w:ascii="Times New Roman" w:hAnsi="Times New Roman" w:cs="Times New Roman"/>
          <w:sz w:val="24"/>
          <w:szCs w:val="24"/>
          <w:lang w:val="it-IT"/>
        </w:rPr>
        <w:t xml:space="preserve"> dell’</w:t>
      </w:r>
      <w:r w:rsidR="00EC458C">
        <w:rPr>
          <w:rFonts w:ascii="Times New Roman" w:hAnsi="Times New Roman" w:cs="Times New Roman"/>
          <w:sz w:val="24"/>
          <w:szCs w:val="24"/>
          <w:lang w:val="it-IT"/>
        </w:rPr>
        <w:t>Art. 9 (</w:t>
      </w:r>
      <w:r w:rsidR="00915946">
        <w:rPr>
          <w:rFonts w:ascii="Times New Roman" w:hAnsi="Times New Roman" w:cs="Times New Roman"/>
          <w:sz w:val="24"/>
          <w:szCs w:val="24"/>
          <w:lang w:val="it-IT"/>
        </w:rPr>
        <w:t xml:space="preserve">libertà di pensiero, di coscienza e di religione) e </w:t>
      </w:r>
      <w:r w:rsidR="00E73435">
        <w:rPr>
          <w:rFonts w:ascii="Times New Roman" w:hAnsi="Times New Roman" w:cs="Times New Roman"/>
          <w:sz w:val="24"/>
          <w:szCs w:val="24"/>
          <w:lang w:val="it-IT"/>
        </w:rPr>
        <w:t>dell’</w:t>
      </w:r>
      <w:r w:rsidR="00915946">
        <w:rPr>
          <w:rFonts w:ascii="Times New Roman" w:hAnsi="Times New Roman" w:cs="Times New Roman"/>
          <w:sz w:val="24"/>
          <w:szCs w:val="24"/>
          <w:lang w:val="it-IT"/>
        </w:rPr>
        <w:t>Art. 8 (</w:t>
      </w:r>
      <w:r w:rsidR="00EC458C">
        <w:rPr>
          <w:rFonts w:ascii="Times New Roman" w:hAnsi="Times New Roman" w:cs="Times New Roman"/>
          <w:sz w:val="24"/>
          <w:szCs w:val="24"/>
          <w:lang w:val="it-IT"/>
        </w:rPr>
        <w:t>diritto al rispetto della vita privata e familiare)</w:t>
      </w:r>
      <w:r w:rsidR="009E3C0C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EC458C">
        <w:rPr>
          <w:rFonts w:ascii="Times New Roman" w:hAnsi="Times New Roman" w:cs="Times New Roman"/>
          <w:sz w:val="24"/>
          <w:szCs w:val="24"/>
          <w:lang w:val="it-IT"/>
        </w:rPr>
        <w:t xml:space="preserve"> della stessa Convenzione.</w:t>
      </w:r>
      <w:r w:rsidR="009E3C0C">
        <w:rPr>
          <w:rFonts w:ascii="Times New Roman" w:hAnsi="Times New Roman" w:cs="Times New Roman"/>
          <w:sz w:val="24"/>
          <w:szCs w:val="24"/>
          <w:lang w:val="it-IT"/>
        </w:rPr>
        <w:t xml:space="preserve"> I ricorrenti si lamentavano soprattutto per la limitazione, da parte delle autorità statali, del loro diritto di assicurare </w:t>
      </w:r>
      <w:r w:rsidR="00E73435">
        <w:rPr>
          <w:rFonts w:ascii="Times New Roman" w:hAnsi="Times New Roman" w:cs="Times New Roman"/>
          <w:sz w:val="24"/>
          <w:szCs w:val="24"/>
          <w:lang w:val="it-IT"/>
        </w:rPr>
        <w:t xml:space="preserve">ai figli </w:t>
      </w:r>
      <w:r w:rsidR="009E3C0C">
        <w:rPr>
          <w:rFonts w:ascii="Times New Roman" w:hAnsi="Times New Roman" w:cs="Times New Roman"/>
          <w:sz w:val="24"/>
          <w:szCs w:val="24"/>
          <w:lang w:val="it-IT"/>
        </w:rPr>
        <w:t xml:space="preserve">l’insegnamento secondo le 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>proprie</w:t>
      </w:r>
      <w:r w:rsidR="009E3C0C">
        <w:rPr>
          <w:rFonts w:ascii="Times New Roman" w:hAnsi="Times New Roman" w:cs="Times New Roman"/>
          <w:sz w:val="24"/>
          <w:szCs w:val="24"/>
          <w:lang w:val="it-IT"/>
        </w:rPr>
        <w:t xml:space="preserve"> convinzioni religiose. </w:t>
      </w:r>
      <w:r w:rsidR="00EF029C">
        <w:rPr>
          <w:rFonts w:ascii="Times New Roman" w:hAnsi="Times New Roman" w:cs="Times New Roman"/>
          <w:sz w:val="24"/>
          <w:szCs w:val="24"/>
          <w:lang w:val="it-IT"/>
        </w:rPr>
        <w:t xml:space="preserve">La decisione della Corte si è confrontata con i fatti solo in luce dell’Art. 2 del Protocollo, ritenendo data risposta agli altri due articoli invocati in modo sottinteso. </w:t>
      </w:r>
    </w:p>
    <w:p w:rsidR="00E73435" w:rsidRDefault="00E73435" w:rsidP="00704B8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 Corte composta d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sette giudici d</w:t>
      </w:r>
      <w:r w:rsidR="00227117">
        <w:rPr>
          <w:rFonts w:ascii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sz w:val="24"/>
          <w:szCs w:val="24"/>
          <w:lang w:val="it-IT"/>
        </w:rPr>
        <w:t>i diversi paesi</w:t>
      </w:r>
      <w:r w:rsidR="00570EA6">
        <w:rPr>
          <w:rFonts w:ascii="Times New Roman" w:hAnsi="Times New Roman" w:cs="Times New Roman"/>
          <w:sz w:val="24"/>
          <w:szCs w:val="24"/>
          <w:lang w:val="it-IT"/>
        </w:rPr>
        <w:t xml:space="preserve"> europei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ha dichiarato </w:t>
      </w:r>
      <w:r w:rsidR="00570EA6">
        <w:rPr>
          <w:rFonts w:ascii="Times New Roman" w:hAnsi="Times New Roman" w:cs="Times New Roman"/>
          <w:sz w:val="24"/>
          <w:szCs w:val="24"/>
          <w:lang w:val="it-IT"/>
        </w:rPr>
        <w:t xml:space="preserve">all’unanimità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 ricorsi inammissibili. </w:t>
      </w:r>
      <w:r w:rsidR="00227117">
        <w:rPr>
          <w:rFonts w:ascii="Times New Roman" w:hAnsi="Times New Roman" w:cs="Times New Roman"/>
          <w:sz w:val="24"/>
          <w:szCs w:val="24"/>
          <w:lang w:val="it-IT"/>
        </w:rPr>
        <w:t>Il punto di partenza per giungere a tale decisione era la considerazione sul senso dell’obbligo scolastico nel sistema tedesco che punta all’integrazione dei ragazzi nella società e alla prevenzione del fenomeno delle eventuali società parallele, la finalità che corrisponde all</w:t>
      </w:r>
      <w:r w:rsidR="00F928DD">
        <w:rPr>
          <w:rFonts w:ascii="Times New Roman" w:hAnsi="Times New Roman" w:cs="Times New Roman"/>
          <w:sz w:val="24"/>
          <w:szCs w:val="24"/>
          <w:lang w:val="it-IT"/>
        </w:rPr>
        <w:t>a premura</w:t>
      </w:r>
      <w:r w:rsidR="00227117">
        <w:rPr>
          <w:rFonts w:ascii="Times New Roman" w:hAnsi="Times New Roman" w:cs="Times New Roman"/>
          <w:sz w:val="24"/>
          <w:szCs w:val="24"/>
          <w:lang w:val="it-IT"/>
        </w:rPr>
        <w:t xml:space="preserve"> della Corte </w:t>
      </w:r>
      <w:r w:rsidR="00F928DD">
        <w:rPr>
          <w:rFonts w:ascii="Times New Roman" w:hAnsi="Times New Roman" w:cs="Times New Roman"/>
          <w:sz w:val="24"/>
          <w:szCs w:val="24"/>
          <w:lang w:val="it-IT"/>
        </w:rPr>
        <w:t xml:space="preserve">per la pluralità democratica. 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928DD">
        <w:rPr>
          <w:rFonts w:ascii="Times New Roman" w:hAnsi="Times New Roman" w:cs="Times New Roman"/>
          <w:sz w:val="24"/>
          <w:szCs w:val="24"/>
          <w:lang w:val="it-IT"/>
        </w:rPr>
        <w:t>Riguardo</w:t>
      </w:r>
      <w:r w:rsidR="00AC21CB">
        <w:rPr>
          <w:rFonts w:ascii="Times New Roman" w:hAnsi="Times New Roman" w:cs="Times New Roman"/>
          <w:sz w:val="24"/>
          <w:szCs w:val="24"/>
          <w:lang w:val="it-IT"/>
        </w:rPr>
        <w:t xml:space="preserve"> alle lezioni obbligatorie di </w:t>
      </w:r>
      <w:r w:rsidR="00F928DD">
        <w:rPr>
          <w:rFonts w:ascii="Times New Roman" w:hAnsi="Times New Roman" w:cs="Times New Roman"/>
          <w:sz w:val="24"/>
          <w:szCs w:val="24"/>
          <w:lang w:val="it-IT"/>
        </w:rPr>
        <w:t xml:space="preserve">educazione sessuale e al corso preventivo la Corte accoglieva l’argomentazione dei tribunali tedeschi, </w:t>
      </w:r>
      <w:r w:rsidR="00FF69A8">
        <w:rPr>
          <w:rFonts w:ascii="Times New Roman" w:hAnsi="Times New Roman" w:cs="Times New Roman"/>
          <w:sz w:val="24"/>
          <w:szCs w:val="24"/>
          <w:lang w:val="it-IT"/>
        </w:rPr>
        <w:t>secondo cui</w:t>
      </w:r>
      <w:r w:rsidR="00F928DD">
        <w:rPr>
          <w:rFonts w:ascii="Times New Roman" w:hAnsi="Times New Roman" w:cs="Times New Roman"/>
          <w:sz w:val="24"/>
          <w:szCs w:val="24"/>
          <w:lang w:val="it-IT"/>
        </w:rPr>
        <w:t xml:space="preserve"> questi progetti </w:t>
      </w:r>
      <w:r w:rsidR="00FF69A8">
        <w:rPr>
          <w:rFonts w:ascii="Times New Roman" w:hAnsi="Times New Roman" w:cs="Times New Roman"/>
          <w:sz w:val="24"/>
          <w:szCs w:val="24"/>
          <w:lang w:val="it-IT"/>
        </w:rPr>
        <w:t>erano</w:t>
      </w:r>
      <w:r w:rsidR="00F928DD">
        <w:rPr>
          <w:rFonts w:ascii="Times New Roman" w:hAnsi="Times New Roman" w:cs="Times New Roman"/>
          <w:sz w:val="24"/>
          <w:szCs w:val="24"/>
          <w:lang w:val="it-IT"/>
        </w:rPr>
        <w:t xml:space="preserve"> orientati alla trasmissione neutrale e scientifica </w:t>
      </w:r>
      <w:r w:rsidR="00FF69A8">
        <w:rPr>
          <w:rFonts w:ascii="Times New Roman" w:hAnsi="Times New Roman" w:cs="Times New Roman"/>
          <w:sz w:val="24"/>
          <w:szCs w:val="24"/>
          <w:lang w:val="it-IT"/>
        </w:rPr>
        <w:t>di informazioni su</w:t>
      </w:r>
      <w:r w:rsidR="00F928DD">
        <w:rPr>
          <w:rFonts w:ascii="Times New Roman" w:hAnsi="Times New Roman" w:cs="Times New Roman"/>
          <w:sz w:val="24"/>
          <w:szCs w:val="24"/>
          <w:lang w:val="it-IT"/>
        </w:rPr>
        <w:t xml:space="preserve"> concepimento, contraccezione, gravidanza e nascita in modo adatto all’età degli alunni; nel caso del corso sull’abuso</w:t>
      </w:r>
      <w:r w:rsidR="00FF69A8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F928DD">
        <w:rPr>
          <w:rFonts w:ascii="Times New Roman" w:hAnsi="Times New Roman" w:cs="Times New Roman"/>
          <w:sz w:val="24"/>
          <w:szCs w:val="24"/>
          <w:lang w:val="it-IT"/>
        </w:rPr>
        <w:t xml:space="preserve"> invece</w:t>
      </w:r>
      <w:r w:rsidR="00FF69A8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F928DD">
        <w:rPr>
          <w:rFonts w:ascii="Times New Roman" w:hAnsi="Times New Roman" w:cs="Times New Roman"/>
          <w:sz w:val="24"/>
          <w:szCs w:val="24"/>
          <w:lang w:val="it-IT"/>
        </w:rPr>
        <w:t xml:space="preserve"> questo </w:t>
      </w:r>
      <w:r w:rsidR="00FF69A8">
        <w:rPr>
          <w:rFonts w:ascii="Times New Roman" w:hAnsi="Times New Roman" w:cs="Times New Roman"/>
          <w:sz w:val="24"/>
          <w:szCs w:val="24"/>
          <w:lang w:val="it-IT"/>
        </w:rPr>
        <w:t>era ritenuto essere</w:t>
      </w:r>
      <w:r w:rsidR="00F928DD">
        <w:rPr>
          <w:rFonts w:ascii="Times New Roman" w:hAnsi="Times New Roman" w:cs="Times New Roman"/>
          <w:sz w:val="24"/>
          <w:szCs w:val="24"/>
          <w:lang w:val="it-IT"/>
        </w:rPr>
        <w:t xml:space="preserve"> indirizzato alla necessaria sensibilizzazione dei ragazzi con lo scopo preventivo. Inoltre, le autorità scolastiche </w:t>
      </w:r>
      <w:r w:rsidR="00FF69A8">
        <w:rPr>
          <w:rFonts w:ascii="Times New Roman" w:hAnsi="Times New Roman" w:cs="Times New Roman"/>
          <w:sz w:val="24"/>
          <w:szCs w:val="24"/>
          <w:lang w:val="it-IT"/>
        </w:rPr>
        <w:t>aveva</w:t>
      </w:r>
      <w:r w:rsidR="00F249D2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FF69A8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F928DD">
        <w:rPr>
          <w:rFonts w:ascii="Times New Roman" w:hAnsi="Times New Roman" w:cs="Times New Roman"/>
          <w:sz w:val="24"/>
          <w:szCs w:val="24"/>
          <w:lang w:val="it-IT"/>
        </w:rPr>
        <w:t xml:space="preserve"> l’obbligo di fornire agli alunni le informazioni necessarie riguardo alla sessualità, per dar loro la possibilità di confrontarsi criticamente con i fenomeni nella società</w:t>
      </w:r>
      <w:r w:rsidR="00C253B1">
        <w:rPr>
          <w:rFonts w:ascii="Times New Roman" w:hAnsi="Times New Roman" w:cs="Times New Roman"/>
          <w:sz w:val="24"/>
          <w:szCs w:val="24"/>
          <w:lang w:val="it-IT"/>
        </w:rPr>
        <w:t xml:space="preserve">, di elaborare la propria convinzione morale e di formare un approccio indipendente alla propria sessualità. La Corte riconosceva in queste posizioni dei tribunali tedeschi la consistenza con i principi di pluralismo e oggettività, contenuti nell’Art. 2 del Protocollo. </w:t>
      </w:r>
      <w:r w:rsidR="00FF69A8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="00451B28">
        <w:rPr>
          <w:rFonts w:ascii="Times New Roman" w:hAnsi="Times New Roman" w:cs="Times New Roman"/>
          <w:sz w:val="24"/>
          <w:szCs w:val="24"/>
          <w:lang w:val="it-IT"/>
        </w:rPr>
        <w:t xml:space="preserve"> ciò che riguarda</w:t>
      </w:r>
      <w:r w:rsidR="00FF69A8">
        <w:rPr>
          <w:rFonts w:ascii="Times New Roman" w:hAnsi="Times New Roman" w:cs="Times New Roman"/>
          <w:sz w:val="24"/>
          <w:szCs w:val="24"/>
          <w:lang w:val="it-IT"/>
        </w:rPr>
        <w:t>va</w:t>
      </w:r>
      <w:r w:rsidR="00451B28">
        <w:rPr>
          <w:rFonts w:ascii="Times New Roman" w:hAnsi="Times New Roman" w:cs="Times New Roman"/>
          <w:sz w:val="24"/>
          <w:szCs w:val="24"/>
          <w:lang w:val="it-IT"/>
        </w:rPr>
        <w:t xml:space="preserve"> il carnevale, </w:t>
      </w:r>
      <w:r w:rsidR="00C36EEA">
        <w:rPr>
          <w:rFonts w:ascii="Times New Roman" w:hAnsi="Times New Roman" w:cs="Times New Roman"/>
          <w:sz w:val="24"/>
          <w:szCs w:val="24"/>
          <w:lang w:val="it-IT"/>
        </w:rPr>
        <w:t xml:space="preserve">la Corte riprendeva l’argomento che </w:t>
      </w:r>
      <w:r w:rsidR="00451B28">
        <w:rPr>
          <w:rFonts w:ascii="Times New Roman" w:hAnsi="Times New Roman" w:cs="Times New Roman"/>
          <w:sz w:val="24"/>
          <w:szCs w:val="24"/>
          <w:lang w:val="it-IT"/>
        </w:rPr>
        <w:t xml:space="preserve">questo non aveva nessuna connotazione religiosa, inoltre era data la possibilità </w:t>
      </w:r>
      <w:r w:rsidR="00C36EEA">
        <w:rPr>
          <w:rFonts w:ascii="Times New Roman" w:hAnsi="Times New Roman" w:cs="Times New Roman"/>
          <w:sz w:val="24"/>
          <w:szCs w:val="24"/>
          <w:lang w:val="it-IT"/>
        </w:rPr>
        <w:t>di partecipare ai</w:t>
      </w:r>
      <w:r w:rsidR="00451B2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36EEA">
        <w:rPr>
          <w:rFonts w:ascii="Times New Roman" w:hAnsi="Times New Roman" w:cs="Times New Roman"/>
          <w:sz w:val="24"/>
          <w:szCs w:val="24"/>
          <w:lang w:val="it-IT"/>
        </w:rPr>
        <w:t>programmi alternativi</w:t>
      </w:r>
      <w:r w:rsidR="00451B2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C36EEA" w:rsidRDefault="00C36EEA" w:rsidP="00704B8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Secondo l’opinione dei giudici non c’era nessuna indicazione </w:t>
      </w:r>
      <w:r w:rsidR="00FF69A8">
        <w:rPr>
          <w:rFonts w:ascii="Times New Roman" w:hAnsi="Times New Roman" w:cs="Times New Roman"/>
          <w:sz w:val="24"/>
          <w:szCs w:val="24"/>
          <w:lang w:val="it-IT"/>
        </w:rPr>
        <w:t>sul fatto che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249D2">
        <w:rPr>
          <w:rFonts w:ascii="Times New Roman" w:hAnsi="Times New Roman" w:cs="Times New Roman"/>
          <w:sz w:val="24"/>
          <w:szCs w:val="24"/>
          <w:lang w:val="it-IT"/>
        </w:rPr>
        <w:t>le lezioni scolastiche del</w:t>
      </w:r>
      <w:r>
        <w:rPr>
          <w:rFonts w:ascii="Times New Roman" w:hAnsi="Times New Roman" w:cs="Times New Roman"/>
          <w:sz w:val="24"/>
          <w:szCs w:val="24"/>
          <w:lang w:val="it-IT"/>
        </w:rPr>
        <w:t>l’educazione sessuale</w:t>
      </w:r>
      <w:r w:rsidR="00FF69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av</w:t>
      </w:r>
      <w:r w:rsidR="00F249D2">
        <w:rPr>
          <w:rFonts w:ascii="Times New Roman" w:hAnsi="Times New Roman" w:cs="Times New Roman"/>
          <w:sz w:val="24"/>
          <w:szCs w:val="24"/>
          <w:lang w:val="it-IT"/>
        </w:rPr>
        <w:t>evano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messo in questione l’educazione sessuale da parte dei genitori fedeli o </w:t>
      </w:r>
      <w:r w:rsidR="00F249D2">
        <w:rPr>
          <w:rFonts w:ascii="Times New Roman" w:hAnsi="Times New Roman" w:cs="Times New Roman"/>
          <w:sz w:val="24"/>
          <w:szCs w:val="24"/>
          <w:lang w:val="it-IT"/>
        </w:rPr>
        <w:t xml:space="preserve">che gli insegnanti </w:t>
      </w:r>
      <w:r>
        <w:rPr>
          <w:rFonts w:ascii="Times New Roman" w:hAnsi="Times New Roman" w:cs="Times New Roman"/>
          <w:sz w:val="24"/>
          <w:szCs w:val="24"/>
          <w:lang w:val="it-IT"/>
        </w:rPr>
        <w:t>av</w:t>
      </w:r>
      <w:r w:rsidR="00F249D2">
        <w:rPr>
          <w:rFonts w:ascii="Times New Roman" w:hAnsi="Times New Roman" w:cs="Times New Roman"/>
          <w:sz w:val="24"/>
          <w:szCs w:val="24"/>
          <w:lang w:val="it-IT"/>
        </w:rPr>
        <w:t>evano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favorito durante queste lezioni una particolare religione o convinzione. La Corte ha inoltre ribadito </w:t>
      </w:r>
      <w:r w:rsidR="00FF69A8">
        <w:rPr>
          <w:rFonts w:ascii="Times New Roman" w:hAnsi="Times New Roman" w:cs="Times New Roman"/>
          <w:sz w:val="24"/>
          <w:szCs w:val="24"/>
          <w:lang w:val="it-IT"/>
        </w:rPr>
        <w:t xml:space="preserve">come la Convenzione </w:t>
      </w:r>
      <w:r w:rsidR="00F249D2">
        <w:rPr>
          <w:rFonts w:ascii="Times New Roman" w:hAnsi="Times New Roman" w:cs="Times New Roman"/>
          <w:sz w:val="24"/>
          <w:szCs w:val="24"/>
          <w:lang w:val="it-IT"/>
        </w:rPr>
        <w:t xml:space="preserve">europea </w:t>
      </w:r>
      <w:r w:rsidR="00FF69A8">
        <w:rPr>
          <w:rFonts w:ascii="Times New Roman" w:hAnsi="Times New Roman" w:cs="Times New Roman"/>
          <w:sz w:val="24"/>
          <w:szCs w:val="24"/>
          <w:lang w:val="it-IT"/>
        </w:rPr>
        <w:t xml:space="preserve">non garantisca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il diritto </w:t>
      </w:r>
      <w:r w:rsidR="00FF69A8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non essere confrontato con le opinioni opposte alle proprie convinzioni e che i genitori </w:t>
      </w:r>
      <w:r w:rsidR="00FF69A8">
        <w:rPr>
          <w:rFonts w:ascii="Times New Roman" w:hAnsi="Times New Roman" w:cs="Times New Roman"/>
          <w:sz w:val="24"/>
          <w:szCs w:val="24"/>
          <w:lang w:val="it-IT"/>
        </w:rPr>
        <w:t>abbiano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tutta la libertà per educare i loro figli fuori dell’orario scolastico e </w:t>
      </w:r>
      <w:r w:rsidR="00FF69A8">
        <w:rPr>
          <w:rFonts w:ascii="Times New Roman" w:hAnsi="Times New Roman" w:cs="Times New Roman"/>
          <w:sz w:val="24"/>
          <w:szCs w:val="24"/>
          <w:lang w:val="it-IT"/>
        </w:rPr>
        <w:t>nei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fine settimana. </w:t>
      </w:r>
    </w:p>
    <w:p w:rsidR="00C36EEA" w:rsidRDefault="00826975" w:rsidP="00704B8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Secondo </w:t>
      </w:r>
      <w:r w:rsidR="00FF69A8">
        <w:rPr>
          <w:rFonts w:ascii="Times New Roman" w:hAnsi="Times New Roman" w:cs="Times New Roman"/>
          <w:sz w:val="24"/>
          <w:szCs w:val="24"/>
          <w:lang w:val="it-IT"/>
        </w:rPr>
        <w:t xml:space="preserve">la decisone della Corte Europea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 tribunali tedeschi non </w:t>
      </w:r>
      <w:r w:rsidR="00FF69A8">
        <w:rPr>
          <w:rFonts w:ascii="Times New Roman" w:hAnsi="Times New Roman" w:cs="Times New Roman"/>
          <w:sz w:val="24"/>
          <w:szCs w:val="24"/>
          <w:lang w:val="it-IT"/>
        </w:rPr>
        <w:t>sono</w:t>
      </w:r>
      <w:r w:rsidR="005A1C26">
        <w:rPr>
          <w:rFonts w:ascii="Times New Roman" w:hAnsi="Times New Roman" w:cs="Times New Roman"/>
          <w:sz w:val="24"/>
          <w:szCs w:val="24"/>
          <w:lang w:val="it-IT"/>
        </w:rPr>
        <w:t xml:space="preserve"> fuoriusciti dal loro ambito di attività</w:t>
      </w:r>
      <w:r w:rsidR="00FF69A8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5A1C26">
        <w:rPr>
          <w:rFonts w:ascii="Times New Roman" w:hAnsi="Times New Roman" w:cs="Times New Roman"/>
          <w:sz w:val="24"/>
          <w:szCs w:val="24"/>
          <w:lang w:val="it-IT"/>
        </w:rPr>
        <w:t xml:space="preserve"> secondo l’Art. 2 del Protocollo No. 1. Le multe imposte ai genitori non </w:t>
      </w:r>
      <w:r w:rsidR="00FF69A8">
        <w:rPr>
          <w:rFonts w:ascii="Times New Roman" w:hAnsi="Times New Roman" w:cs="Times New Roman"/>
          <w:sz w:val="24"/>
          <w:szCs w:val="24"/>
          <w:lang w:val="it-IT"/>
        </w:rPr>
        <w:t>sembravano</w:t>
      </w:r>
      <w:r w:rsidR="005A1C26">
        <w:rPr>
          <w:rFonts w:ascii="Times New Roman" w:hAnsi="Times New Roman" w:cs="Times New Roman"/>
          <w:sz w:val="24"/>
          <w:szCs w:val="24"/>
          <w:lang w:val="it-IT"/>
        </w:rPr>
        <w:t xml:space="preserve"> eccessive, mentre la reclusione di alcuni genitori non legata alla violazione delle leggi scolastiche, ma a quelle che rendono possibile</w:t>
      </w:r>
      <w:r w:rsidR="00FF69A8">
        <w:rPr>
          <w:rFonts w:ascii="Times New Roman" w:hAnsi="Times New Roman" w:cs="Times New Roman"/>
          <w:sz w:val="24"/>
          <w:szCs w:val="24"/>
          <w:lang w:val="it-IT"/>
        </w:rPr>
        <w:t xml:space="preserve"> la riscossione </w:t>
      </w:r>
      <w:r w:rsidR="005A1C26">
        <w:rPr>
          <w:rFonts w:ascii="Times New Roman" w:hAnsi="Times New Roman" w:cs="Times New Roman"/>
          <w:sz w:val="24"/>
          <w:szCs w:val="24"/>
          <w:lang w:val="it-IT"/>
        </w:rPr>
        <w:t xml:space="preserve">delle multe. </w:t>
      </w:r>
    </w:p>
    <w:p w:rsidR="005A1C26" w:rsidRDefault="00C368CF" w:rsidP="00704B8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Il ricorso dei genitori tedeschi, </w:t>
      </w:r>
      <w:r w:rsidR="00F249D2">
        <w:rPr>
          <w:rFonts w:ascii="Times New Roman" w:hAnsi="Times New Roman" w:cs="Times New Roman"/>
          <w:sz w:val="24"/>
          <w:szCs w:val="24"/>
          <w:lang w:val="it-IT"/>
        </w:rPr>
        <w:t>concludeva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la Corte, </w:t>
      </w:r>
      <w:r w:rsidR="00704B89">
        <w:rPr>
          <w:rFonts w:ascii="Times New Roman" w:hAnsi="Times New Roman" w:cs="Times New Roman"/>
          <w:sz w:val="24"/>
          <w:szCs w:val="24"/>
          <w:lang w:val="it-IT"/>
        </w:rPr>
        <w:t xml:space="preserve">era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da respingere perché manifestamente privo di fondamento. </w:t>
      </w:r>
    </w:p>
    <w:p w:rsidR="00F86E42" w:rsidRDefault="00F86E42" w:rsidP="00704B8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86E42" w:rsidRPr="003D5852" w:rsidRDefault="00F86E42" w:rsidP="00704B8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3D5852">
        <w:rPr>
          <w:rFonts w:ascii="Times New Roman" w:hAnsi="Times New Roman" w:cs="Times New Roman"/>
          <w:sz w:val="24"/>
          <w:szCs w:val="24"/>
          <w:u w:val="single"/>
          <w:lang w:val="it-IT"/>
        </w:rPr>
        <w:lastRenderedPageBreak/>
        <w:t>Valutazione</w:t>
      </w:r>
    </w:p>
    <w:p w:rsidR="00F86E42" w:rsidRDefault="00F86E42" w:rsidP="00704B8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 vicenda descritta presenta un caso di obiezione di coscienza indiretta</w:t>
      </w:r>
      <w:r w:rsidR="00033B00">
        <w:rPr>
          <w:rFonts w:ascii="Times New Roman" w:hAnsi="Times New Roman" w:cs="Times New Roman"/>
          <w:sz w:val="24"/>
          <w:szCs w:val="24"/>
          <w:lang w:val="it-IT"/>
        </w:rPr>
        <w:t xml:space="preserve"> da parte delle cinque copie di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genitori tedeschi. Questi non vogliono collaborare nelle attività scolastiche ritenute immorali a base delle loro convinzioni religiose-morali. Il soggetto principale dell’azione immorale sarebbero gli insegnanti, l’oggetto (se lasciamo </w:t>
      </w:r>
      <w:r w:rsidR="00033B00">
        <w:rPr>
          <w:rFonts w:ascii="Times New Roman" w:hAnsi="Times New Roman" w:cs="Times New Roman"/>
          <w:sz w:val="24"/>
          <w:szCs w:val="24"/>
          <w:lang w:val="it-IT"/>
        </w:rPr>
        <w:t>d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a parte </w:t>
      </w:r>
      <w:r w:rsidR="00033B00">
        <w:rPr>
          <w:rFonts w:ascii="Times New Roman" w:hAnsi="Times New Roman" w:cs="Times New Roman"/>
          <w:sz w:val="24"/>
          <w:szCs w:val="24"/>
          <w:lang w:val="it-IT"/>
        </w:rPr>
        <w:t>la festa del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carnevale) è l’educazione sessuale</w:t>
      </w:r>
      <w:r w:rsidR="00033B00">
        <w:rPr>
          <w:rFonts w:ascii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gli indirizzati sono </w:t>
      </w:r>
      <w:r w:rsidR="00033B00">
        <w:rPr>
          <w:rFonts w:ascii="Times New Roman" w:hAnsi="Times New Roman" w:cs="Times New Roman"/>
          <w:sz w:val="24"/>
          <w:szCs w:val="24"/>
          <w:lang w:val="it-IT"/>
        </w:rPr>
        <w:t xml:space="preserve">i ragazzi della quarta classe, mentre la collaborazione consisterebbe del mandare i figli a scuola per partecipare nelle menzionate lezioni. </w:t>
      </w:r>
    </w:p>
    <w:p w:rsidR="00033B00" w:rsidRPr="009B39FD" w:rsidRDefault="00033B00" w:rsidP="00704B8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L’argomentazione addotta dai tribunali non è del tutto convincente. Abbastanza condivisibile mi sembra il punto sul obbligo dello Stato per l’educazione dei cittadini, ma lo stesso obbligo</w:t>
      </w:r>
      <w:r w:rsidR="003A7499">
        <w:rPr>
          <w:rFonts w:ascii="Times New Roman" w:hAnsi="Times New Roman" w:cs="Times New Roman"/>
          <w:sz w:val="24"/>
          <w:szCs w:val="24"/>
          <w:lang w:val="it-IT"/>
        </w:rPr>
        <w:t xml:space="preserve"> in un grado ancora superiore a quello statale, spetta ai genitori, soprattutto nel apprendimento </w:t>
      </w:r>
      <w:r w:rsidR="0039258F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3A7499">
        <w:rPr>
          <w:rFonts w:ascii="Times New Roman" w:hAnsi="Times New Roman" w:cs="Times New Roman"/>
          <w:sz w:val="24"/>
          <w:szCs w:val="24"/>
          <w:lang w:val="it-IT"/>
        </w:rPr>
        <w:t xml:space="preserve">i temi strettamente legati all’ambito intimo della </w:t>
      </w:r>
      <w:r w:rsidR="0039258F">
        <w:rPr>
          <w:rFonts w:ascii="Times New Roman" w:hAnsi="Times New Roman" w:cs="Times New Roman"/>
          <w:sz w:val="24"/>
          <w:szCs w:val="24"/>
          <w:lang w:val="it-IT"/>
        </w:rPr>
        <w:t>vita</w:t>
      </w:r>
      <w:r w:rsidR="003A7499">
        <w:rPr>
          <w:rFonts w:ascii="Times New Roman" w:hAnsi="Times New Roman" w:cs="Times New Roman"/>
          <w:sz w:val="24"/>
          <w:szCs w:val="24"/>
          <w:lang w:val="it-IT"/>
        </w:rPr>
        <w:t xml:space="preserve"> umana. Uno degli argomenti del tribunale era il presunto approccio scientifico ed oggettivo utilizzato in tali lezioni. Ma è possibile presentare la sessualità umana in tutta la sua complessità in un modo veramente oggettivo, se per alcuni cittadini la contraccezione e persino l’aborto presentano i mezzi ordinari</w:t>
      </w:r>
      <w:r w:rsidR="003D5852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39258F">
        <w:rPr>
          <w:rFonts w:ascii="Times New Roman" w:hAnsi="Times New Roman" w:cs="Times New Roman"/>
          <w:sz w:val="24"/>
          <w:szCs w:val="24"/>
          <w:lang w:val="it-IT"/>
        </w:rPr>
        <w:t xml:space="preserve">da </w:t>
      </w:r>
      <w:r w:rsidR="003D5852">
        <w:rPr>
          <w:rFonts w:ascii="Times New Roman" w:hAnsi="Times New Roman" w:cs="Times New Roman"/>
          <w:sz w:val="24"/>
          <w:szCs w:val="24"/>
          <w:lang w:val="it-IT"/>
        </w:rPr>
        <w:t>adopera</w:t>
      </w:r>
      <w:r w:rsidR="0039258F">
        <w:rPr>
          <w:rFonts w:ascii="Times New Roman" w:hAnsi="Times New Roman" w:cs="Times New Roman"/>
          <w:sz w:val="24"/>
          <w:szCs w:val="24"/>
          <w:lang w:val="it-IT"/>
        </w:rPr>
        <w:t>re</w:t>
      </w:r>
      <w:r w:rsidR="003D5852">
        <w:rPr>
          <w:rFonts w:ascii="Times New Roman" w:hAnsi="Times New Roman" w:cs="Times New Roman"/>
          <w:sz w:val="24"/>
          <w:szCs w:val="24"/>
          <w:lang w:val="it-IT"/>
        </w:rPr>
        <w:t xml:space="preserve"> quotidianamente, per altri invece sono del tutto inaccettabili</w:t>
      </w:r>
      <w:r w:rsidR="003A7499">
        <w:rPr>
          <w:rFonts w:ascii="Times New Roman" w:hAnsi="Times New Roman" w:cs="Times New Roman"/>
          <w:sz w:val="24"/>
          <w:szCs w:val="24"/>
          <w:lang w:val="it-IT"/>
        </w:rPr>
        <w:t>?</w:t>
      </w:r>
      <w:r w:rsidR="003D58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9258F">
        <w:rPr>
          <w:rFonts w:ascii="Times New Roman" w:hAnsi="Times New Roman" w:cs="Times New Roman"/>
          <w:sz w:val="24"/>
          <w:szCs w:val="24"/>
          <w:lang w:val="it-IT"/>
        </w:rPr>
        <w:t xml:space="preserve">Che cos’è l’amore – è </w:t>
      </w:r>
      <w:r w:rsidR="0039258F">
        <w:rPr>
          <w:rFonts w:ascii="Times New Roman" w:hAnsi="Times New Roman" w:cs="Times New Roman"/>
          <w:sz w:val="24"/>
          <w:szCs w:val="24"/>
          <w:lang w:val="it-IT"/>
        </w:rPr>
        <w:t xml:space="preserve">solo </w:t>
      </w:r>
      <w:r w:rsidR="0039258F">
        <w:rPr>
          <w:rFonts w:ascii="Times New Roman" w:hAnsi="Times New Roman" w:cs="Times New Roman"/>
          <w:sz w:val="24"/>
          <w:szCs w:val="24"/>
          <w:lang w:val="it-IT"/>
        </w:rPr>
        <w:t xml:space="preserve">un’attività umana fisica, o anche emotiva, se non spirituale? </w:t>
      </w:r>
      <w:r w:rsidR="003D5852">
        <w:rPr>
          <w:rFonts w:ascii="Times New Roman" w:hAnsi="Times New Roman" w:cs="Times New Roman"/>
          <w:sz w:val="24"/>
          <w:szCs w:val="24"/>
          <w:lang w:val="it-IT"/>
        </w:rPr>
        <w:t xml:space="preserve">L’oggettività della matematica, fisica, chimica è, ad esempio, completamente diversa, mentre sembra più vicino, ma non identico, l’approccio nell’insegnamento della storia o della letteratura. E’ chiaro, dunque, che il tribunale avrebbe dovuto tener conto del carattere specifico del contenuto delle lezioni, le autorità scolastiche, invece, dovrebbero trovare </w:t>
      </w:r>
      <w:r w:rsidR="0039258F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 w:rsidR="003D5852">
        <w:rPr>
          <w:rFonts w:ascii="Times New Roman" w:hAnsi="Times New Roman" w:cs="Times New Roman"/>
          <w:sz w:val="24"/>
          <w:szCs w:val="24"/>
          <w:lang w:val="it-IT"/>
        </w:rPr>
        <w:t>modo per coinvolgere di più i genitori degli alunni. La decisione del</w:t>
      </w:r>
      <w:r w:rsidR="0039258F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="003D58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9258F">
        <w:rPr>
          <w:rFonts w:ascii="Times New Roman" w:hAnsi="Times New Roman" w:cs="Times New Roman"/>
          <w:sz w:val="24"/>
          <w:szCs w:val="24"/>
          <w:lang w:val="it-IT"/>
        </w:rPr>
        <w:t>Corte Europea di non ammettere il ricorso mi sembra perciò un residuo persino non troppo velato dello statalismo, che vuole introdurre la propria percezione della morale pubblica e privata senza tener conto delle varie sensibilità</w:t>
      </w:r>
      <w:r w:rsidR="00F80938">
        <w:rPr>
          <w:rFonts w:ascii="Times New Roman" w:hAnsi="Times New Roman" w:cs="Times New Roman"/>
          <w:sz w:val="24"/>
          <w:szCs w:val="24"/>
          <w:lang w:val="it-IT"/>
        </w:rPr>
        <w:t xml:space="preserve"> dei cittadini</w:t>
      </w:r>
      <w:bookmarkStart w:id="0" w:name="_GoBack"/>
      <w:bookmarkEnd w:id="0"/>
      <w:r w:rsidR="00F8093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sectPr w:rsidR="00033B00" w:rsidRPr="009B39FD" w:rsidSect="00F249D2">
      <w:headerReference w:type="default" r:id="rId7"/>
      <w:pgSz w:w="11906" w:h="16838"/>
      <w:pgMar w:top="1417" w:right="849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6F" w:rsidRDefault="00705F6F" w:rsidP="00704B89">
      <w:pPr>
        <w:spacing w:after="0" w:line="240" w:lineRule="auto"/>
      </w:pPr>
      <w:r>
        <w:separator/>
      </w:r>
    </w:p>
  </w:endnote>
  <w:endnote w:type="continuationSeparator" w:id="0">
    <w:p w:rsidR="00705F6F" w:rsidRDefault="00705F6F" w:rsidP="0070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6F" w:rsidRDefault="00705F6F" w:rsidP="00704B89">
      <w:pPr>
        <w:spacing w:after="0" w:line="240" w:lineRule="auto"/>
      </w:pPr>
      <w:r>
        <w:separator/>
      </w:r>
    </w:p>
  </w:footnote>
  <w:footnote w:type="continuationSeparator" w:id="0">
    <w:p w:rsidR="00705F6F" w:rsidRDefault="00705F6F" w:rsidP="00704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099187"/>
      <w:docPartObj>
        <w:docPartGallery w:val="Page Numbers (Top of Page)"/>
        <w:docPartUnique/>
      </w:docPartObj>
    </w:sdtPr>
    <w:sdtEndPr/>
    <w:sdtContent>
      <w:p w:rsidR="00704B89" w:rsidRDefault="00704B8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938" w:rsidRPr="00F80938">
          <w:rPr>
            <w:noProof/>
            <w:lang w:val="it-IT"/>
          </w:rPr>
          <w:t>3</w:t>
        </w:r>
        <w:r>
          <w:fldChar w:fldCharType="end"/>
        </w:r>
      </w:p>
    </w:sdtContent>
  </w:sdt>
  <w:p w:rsidR="00704B89" w:rsidRDefault="00704B8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FD"/>
    <w:rsid w:val="00015FA4"/>
    <w:rsid w:val="00033B00"/>
    <w:rsid w:val="000E2D63"/>
    <w:rsid w:val="001019AA"/>
    <w:rsid w:val="00103E2B"/>
    <w:rsid w:val="00110EB4"/>
    <w:rsid w:val="0011723B"/>
    <w:rsid w:val="00140433"/>
    <w:rsid w:val="001F2EB4"/>
    <w:rsid w:val="00227117"/>
    <w:rsid w:val="00243FA6"/>
    <w:rsid w:val="0039258F"/>
    <w:rsid w:val="003A7499"/>
    <w:rsid w:val="003D5852"/>
    <w:rsid w:val="00451B28"/>
    <w:rsid w:val="004F2BE2"/>
    <w:rsid w:val="00551C77"/>
    <w:rsid w:val="0055373D"/>
    <w:rsid w:val="00570EA6"/>
    <w:rsid w:val="005A1C26"/>
    <w:rsid w:val="006B201E"/>
    <w:rsid w:val="00704B89"/>
    <w:rsid w:val="00705F6F"/>
    <w:rsid w:val="00720F4B"/>
    <w:rsid w:val="007A6CBD"/>
    <w:rsid w:val="00826975"/>
    <w:rsid w:val="008734F6"/>
    <w:rsid w:val="00915946"/>
    <w:rsid w:val="009B39FD"/>
    <w:rsid w:val="009E3C0C"/>
    <w:rsid w:val="00A424C2"/>
    <w:rsid w:val="00AC21CB"/>
    <w:rsid w:val="00B0239A"/>
    <w:rsid w:val="00C253B1"/>
    <w:rsid w:val="00C368CF"/>
    <w:rsid w:val="00C36EEA"/>
    <w:rsid w:val="00C5392D"/>
    <w:rsid w:val="00C849AA"/>
    <w:rsid w:val="00DE1566"/>
    <w:rsid w:val="00E6709F"/>
    <w:rsid w:val="00E73435"/>
    <w:rsid w:val="00E85572"/>
    <w:rsid w:val="00EC458C"/>
    <w:rsid w:val="00EF029C"/>
    <w:rsid w:val="00F249D2"/>
    <w:rsid w:val="00F80938"/>
    <w:rsid w:val="00F86E42"/>
    <w:rsid w:val="00F928DD"/>
    <w:rsid w:val="00FE09C1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4B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4B89"/>
  </w:style>
  <w:style w:type="paragraph" w:styleId="Pidipagina">
    <w:name w:val="footer"/>
    <w:basedOn w:val="Normale"/>
    <w:link w:val="PidipaginaCarattere"/>
    <w:uiPriority w:val="99"/>
    <w:unhideWhenUsed/>
    <w:rsid w:val="00704B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4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4B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4B89"/>
  </w:style>
  <w:style w:type="paragraph" w:styleId="Pidipagina">
    <w:name w:val="footer"/>
    <w:basedOn w:val="Normale"/>
    <w:link w:val="PidipaginaCarattere"/>
    <w:uiPriority w:val="99"/>
    <w:unhideWhenUsed/>
    <w:rsid w:val="00704B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1478</Words>
  <Characters>8427</Characters>
  <Application>Microsoft Office Word</Application>
  <DocSecurity>0</DocSecurity>
  <Lines>70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</dc:creator>
  <cp:lastModifiedBy>MP</cp:lastModifiedBy>
  <cp:revision>4</cp:revision>
  <cp:lastPrinted>2014-03-09T09:36:00Z</cp:lastPrinted>
  <dcterms:created xsi:type="dcterms:W3CDTF">2014-03-08T13:35:00Z</dcterms:created>
  <dcterms:modified xsi:type="dcterms:W3CDTF">2014-03-09T09:36:00Z</dcterms:modified>
</cp:coreProperties>
</file>