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68" w:rsidRDefault="002A2568" w:rsidP="002A2568">
      <w:pPr>
        <w:ind w:firstLine="0"/>
        <w:sectPr w:rsidR="002A2568" w:rsidSect="00DE7A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851" w:bottom="851" w:left="1134" w:header="567" w:footer="397" w:gutter="0"/>
          <w:cols w:space="708"/>
          <w:titlePg/>
          <w:docGrid w:linePitch="360"/>
        </w:sectPr>
      </w:pPr>
    </w:p>
    <w:p w:rsidR="00707500" w:rsidRDefault="00707500"/>
    <w:p w:rsidR="007250BF" w:rsidRPr="007250BF" w:rsidRDefault="007250BF" w:rsidP="007250BF">
      <w:pPr>
        <w:suppressAutoHyphens/>
        <w:autoSpaceDN w:val="0"/>
        <w:spacing w:before="0" w:after="0" w:line="240" w:lineRule="auto"/>
        <w:ind w:right="-227" w:firstLine="0"/>
        <w:jc w:val="center"/>
        <w:rPr>
          <w:rFonts w:asciiTheme="minorHAnsi" w:eastAsia="SimSun" w:hAnsiTheme="minorHAnsi" w:cstheme="minorHAnsi"/>
          <w:b/>
          <w:bCs/>
          <w:color w:val="252525"/>
          <w:kern w:val="3"/>
          <w:szCs w:val="26"/>
          <w:lang w:eastAsia="zh-CN" w:bidi="hi-IN"/>
        </w:rPr>
      </w:pPr>
      <w:r w:rsidRPr="007250BF">
        <w:rPr>
          <w:rFonts w:asciiTheme="minorHAnsi" w:eastAsia="SimSun" w:hAnsiTheme="minorHAnsi" w:cstheme="minorHAnsi"/>
          <w:b/>
          <w:bCs/>
          <w:color w:val="252525"/>
          <w:kern w:val="3"/>
          <w:szCs w:val="26"/>
          <w:lang w:eastAsia="zh-CN" w:bidi="hi-IN"/>
        </w:rPr>
        <w:t>COSTITUZIONE</w:t>
      </w:r>
      <w:r>
        <w:rPr>
          <w:rFonts w:asciiTheme="minorHAnsi" w:eastAsia="SimSun" w:hAnsiTheme="minorHAnsi" w:cstheme="minorHAnsi"/>
          <w:b/>
          <w:bCs/>
          <w:color w:val="252525"/>
          <w:kern w:val="3"/>
          <w:szCs w:val="26"/>
          <w:lang w:eastAsia="zh-CN" w:bidi="hi-IN"/>
        </w:rPr>
        <w:t xml:space="preserve"> </w:t>
      </w:r>
      <w:r w:rsidRPr="007250BF">
        <w:rPr>
          <w:rFonts w:asciiTheme="minorHAnsi" w:eastAsia="SimSun" w:hAnsiTheme="minorHAnsi" w:cstheme="minorHAnsi"/>
          <w:b/>
          <w:bCs/>
          <w:color w:val="252525"/>
          <w:kern w:val="3"/>
          <w:szCs w:val="26"/>
          <w:lang w:eastAsia="zh-CN" w:bidi="hi-IN"/>
        </w:rPr>
        <w:t>DELLA REPUBBLICA BOLIVARIANA</w:t>
      </w:r>
      <w:r w:rsidRPr="007250BF">
        <w:rPr>
          <w:rFonts w:asciiTheme="minorHAnsi" w:eastAsia="SimSun" w:hAnsiTheme="minorHAnsi" w:cstheme="minorHAnsi"/>
          <w:b/>
          <w:bCs/>
          <w:kern w:val="3"/>
          <w:szCs w:val="26"/>
          <w:lang w:eastAsia="zh-CN" w:bidi="hi-IN"/>
        </w:rPr>
        <w:t xml:space="preserve"> </w:t>
      </w:r>
      <w:r w:rsidRPr="007250BF">
        <w:rPr>
          <w:rFonts w:asciiTheme="minorHAnsi" w:eastAsia="SimSun" w:hAnsiTheme="minorHAnsi" w:cstheme="minorHAnsi"/>
          <w:b/>
          <w:bCs/>
          <w:color w:val="252525"/>
          <w:kern w:val="3"/>
          <w:szCs w:val="26"/>
          <w:lang w:eastAsia="zh-CN" w:bidi="hi-IN"/>
        </w:rPr>
        <w:t>DEL VENEZUELA 1999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7250BF" w:rsidRPr="007250BF" w:rsidTr="007250BF">
        <w:tc>
          <w:tcPr>
            <w:tcW w:w="5030" w:type="dxa"/>
          </w:tcPr>
          <w:p w:rsidR="007250BF" w:rsidRPr="007250BF" w:rsidRDefault="007250BF" w:rsidP="007250BF">
            <w:pPr>
              <w:ind w:firstLine="0"/>
              <w:rPr>
                <w:iCs/>
              </w:rPr>
            </w:pPr>
            <w:r>
              <w:rPr>
                <w:iCs/>
              </w:rPr>
              <w:t>Costituzione della Repubblica Bolivariana d</w:t>
            </w:r>
            <w:r w:rsidRPr="007250BF">
              <w:rPr>
                <w:iCs/>
              </w:rPr>
              <w:t>el Venezuela</w:t>
            </w:r>
          </w:p>
        </w:tc>
        <w:tc>
          <w:tcPr>
            <w:tcW w:w="5031" w:type="dxa"/>
          </w:tcPr>
          <w:p w:rsidR="007250BF" w:rsidRPr="007250BF" w:rsidRDefault="007250BF">
            <w:pPr>
              <w:ind w:firstLine="0"/>
              <w:rPr>
                <w:lang w:val="es-ES"/>
              </w:rPr>
            </w:pPr>
            <w:r w:rsidRPr="007250BF">
              <w:rPr>
                <w:bCs/>
                <w:lang w:val="es-ES"/>
              </w:rPr>
              <w:t>Constitución</w:t>
            </w:r>
            <w:r w:rsidRPr="007250BF">
              <w:rPr>
                <w:lang w:val="es-ES"/>
              </w:rPr>
              <w:t xml:space="preserve"> </w:t>
            </w:r>
            <w:r>
              <w:rPr>
                <w:bCs/>
                <w:lang w:val="es-ES"/>
              </w:rPr>
              <w:t>de l</w:t>
            </w:r>
            <w:r w:rsidRPr="007250BF">
              <w:rPr>
                <w:bCs/>
                <w:lang w:val="es-ES"/>
              </w:rPr>
              <w:t>a República Bolivariana</w:t>
            </w:r>
            <w:r w:rsidRPr="007250BF">
              <w:rPr>
                <w:lang w:val="es-ES"/>
              </w:rPr>
              <w:t xml:space="preserve"> </w:t>
            </w:r>
            <w:r>
              <w:rPr>
                <w:bCs/>
                <w:lang w:val="es-ES"/>
              </w:rPr>
              <w:t>d</w:t>
            </w:r>
            <w:r w:rsidRPr="007250BF">
              <w:rPr>
                <w:bCs/>
                <w:lang w:val="es-ES"/>
              </w:rPr>
              <w:t>e Venezuela</w:t>
            </w:r>
          </w:p>
        </w:tc>
      </w:tr>
      <w:tr w:rsidR="007250BF" w:rsidRPr="007250BF" w:rsidTr="007250BF">
        <w:tc>
          <w:tcPr>
            <w:tcW w:w="5030" w:type="dxa"/>
          </w:tcPr>
          <w:p w:rsidR="007250BF" w:rsidRPr="007250BF" w:rsidRDefault="007250BF">
            <w:pPr>
              <w:ind w:firstLine="0"/>
              <w:rPr>
                <w:iCs/>
              </w:rPr>
            </w:pPr>
            <w:r w:rsidRPr="007250BF">
              <w:rPr>
                <w:iCs/>
              </w:rPr>
              <w:t>PREAMBOLO: Il popolo del Venezuela, in esercizio dei suoi poteri creatori e invocando la protezione di Dio, l'esempio storico del nostro Liberatore Simón Bolivar…</w:t>
            </w:r>
          </w:p>
        </w:tc>
        <w:tc>
          <w:tcPr>
            <w:tcW w:w="5031" w:type="dxa"/>
          </w:tcPr>
          <w:p w:rsidR="007250BF" w:rsidRPr="007250BF" w:rsidRDefault="007250BF" w:rsidP="007250BF">
            <w:pPr>
              <w:ind w:firstLine="0"/>
              <w:rPr>
                <w:b/>
                <w:bCs/>
                <w:lang w:val="es-ES"/>
              </w:rPr>
            </w:pPr>
            <w:r w:rsidRPr="007250BF">
              <w:rPr>
                <w:b/>
                <w:bCs/>
                <w:lang w:val="es-ES"/>
              </w:rPr>
              <w:t xml:space="preserve">PREÁMBULO: </w:t>
            </w:r>
            <w:r w:rsidRPr="007250BF">
              <w:rPr>
                <w:iCs/>
                <w:lang w:val="es-ES"/>
              </w:rPr>
              <w:t>El pueblo de Venezuela, en ejercicio de sus poderes creadores e invocando la protección de Dios, el ejemplo histórico de nuestro Libertador Simón Bolívar…</w:t>
            </w:r>
          </w:p>
          <w:p w:rsidR="007250BF" w:rsidRPr="007250BF" w:rsidRDefault="007250BF">
            <w:pPr>
              <w:ind w:firstLine="0"/>
              <w:rPr>
                <w:lang w:val="es-ES"/>
              </w:rPr>
            </w:pPr>
          </w:p>
        </w:tc>
      </w:tr>
      <w:tr w:rsidR="007250BF" w:rsidRPr="007250BF" w:rsidTr="007250BF">
        <w:tc>
          <w:tcPr>
            <w:tcW w:w="5030" w:type="dxa"/>
          </w:tcPr>
          <w:p w:rsidR="007250BF" w:rsidRPr="007250BF" w:rsidRDefault="007250BF" w:rsidP="007250BF">
            <w:pPr>
              <w:ind w:firstLine="0"/>
            </w:pPr>
            <w:r w:rsidRPr="007250BF">
              <w:rPr>
                <w:b/>
              </w:rPr>
              <w:t>Titolo III</w:t>
            </w:r>
            <w:r w:rsidRPr="007250BF">
              <w:t xml:space="preserve">, </w:t>
            </w:r>
            <w:r w:rsidRPr="007250BF">
              <w:rPr>
                <w:i/>
              </w:rPr>
              <w:t>Dei doveri, d</w:t>
            </w:r>
            <w:r w:rsidRPr="007250BF">
              <w:rPr>
                <w:i/>
                <w:iCs/>
              </w:rPr>
              <w:t>iritti umani e garanzie</w:t>
            </w:r>
          </w:p>
        </w:tc>
        <w:tc>
          <w:tcPr>
            <w:tcW w:w="5031" w:type="dxa"/>
          </w:tcPr>
          <w:p w:rsidR="007250BF" w:rsidRPr="007250BF" w:rsidRDefault="007250BF" w:rsidP="007250BF">
            <w:pPr>
              <w:ind w:firstLine="0"/>
              <w:rPr>
                <w:lang w:val="es-ES"/>
              </w:rPr>
            </w:pPr>
            <w:r w:rsidRPr="007250BF">
              <w:rPr>
                <w:b/>
                <w:lang w:val="es-ES"/>
              </w:rPr>
              <w:t>Título III,</w:t>
            </w:r>
            <w:r w:rsidRPr="007250BF">
              <w:rPr>
                <w:lang w:val="es-ES"/>
              </w:rPr>
              <w:t xml:space="preserve"> </w:t>
            </w:r>
            <w:r w:rsidRPr="007250BF">
              <w:rPr>
                <w:i/>
                <w:lang w:val="es-ES"/>
              </w:rPr>
              <w:t xml:space="preserve">Sobre los derechos </w:t>
            </w:r>
            <w:r>
              <w:rPr>
                <w:i/>
                <w:lang w:val="es-ES"/>
              </w:rPr>
              <w:t>humanos y garantías, y deberes</w:t>
            </w:r>
          </w:p>
        </w:tc>
      </w:tr>
      <w:tr w:rsidR="007250BF" w:rsidRPr="007250BF" w:rsidTr="007250BF">
        <w:tc>
          <w:tcPr>
            <w:tcW w:w="5030" w:type="dxa"/>
          </w:tcPr>
          <w:p w:rsidR="007250BF" w:rsidRPr="007250BF" w:rsidRDefault="007250BF">
            <w:pPr>
              <w:ind w:firstLine="0"/>
            </w:pPr>
            <w:r>
              <w:rPr>
                <w:b/>
              </w:rPr>
              <w:t>C</w:t>
            </w:r>
            <w:r w:rsidRPr="007250BF">
              <w:rPr>
                <w:b/>
              </w:rPr>
              <w:t>apitolo III</w:t>
            </w:r>
            <w:r w:rsidRPr="007250BF">
              <w:t xml:space="preserve">, </w:t>
            </w:r>
            <w:r w:rsidRPr="007250BF">
              <w:rPr>
                <w:i/>
              </w:rPr>
              <w:t>Dei diritti civili</w:t>
            </w:r>
          </w:p>
        </w:tc>
        <w:tc>
          <w:tcPr>
            <w:tcW w:w="5031" w:type="dxa"/>
          </w:tcPr>
          <w:p w:rsidR="007250BF" w:rsidRPr="007250BF" w:rsidRDefault="007250BF">
            <w:pPr>
              <w:ind w:firstLine="0"/>
              <w:rPr>
                <w:lang w:val="es-ES"/>
              </w:rPr>
            </w:pPr>
            <w:r>
              <w:rPr>
                <w:b/>
                <w:lang w:val="es-ES"/>
              </w:rPr>
              <w:t>C</w:t>
            </w:r>
            <w:r w:rsidRPr="007250BF">
              <w:rPr>
                <w:b/>
                <w:lang w:val="es-ES"/>
              </w:rPr>
              <w:t>apítulo III</w:t>
            </w:r>
            <w:r w:rsidRPr="007250BF">
              <w:rPr>
                <w:i/>
                <w:lang w:val="es-ES"/>
              </w:rPr>
              <w:t>,</w:t>
            </w:r>
            <w:r>
              <w:rPr>
                <w:i/>
                <w:lang w:val="es-ES"/>
              </w:rPr>
              <w:t xml:space="preserve"> S</w:t>
            </w:r>
            <w:r w:rsidRPr="007250BF">
              <w:rPr>
                <w:i/>
                <w:lang w:val="es-ES"/>
              </w:rPr>
              <w:t>obre los derechos civiles</w:t>
            </w:r>
          </w:p>
        </w:tc>
      </w:tr>
      <w:tr w:rsidR="007250BF" w:rsidRPr="007250BF" w:rsidTr="007250BF">
        <w:tc>
          <w:tcPr>
            <w:tcW w:w="5030" w:type="dxa"/>
          </w:tcPr>
          <w:p w:rsidR="007250BF" w:rsidRPr="007250BF" w:rsidRDefault="007250BF" w:rsidP="007250BF">
            <w:pPr>
              <w:ind w:firstLine="0"/>
              <w:rPr>
                <w:b/>
                <w:bCs/>
              </w:rPr>
            </w:pPr>
            <w:r w:rsidRPr="007250BF">
              <w:rPr>
                <w:b/>
                <w:bCs/>
              </w:rPr>
              <w:t>Sulla libertà della re</w:t>
            </w:r>
            <w:r>
              <w:rPr>
                <w:b/>
                <w:bCs/>
              </w:rPr>
              <w:t>l</w:t>
            </w:r>
            <w:r w:rsidRPr="007250BF">
              <w:rPr>
                <w:b/>
                <w:bCs/>
              </w:rPr>
              <w:t>igione</w:t>
            </w:r>
          </w:p>
          <w:p w:rsidR="007250BF" w:rsidRPr="007250BF" w:rsidRDefault="007250BF">
            <w:pPr>
              <w:ind w:firstLine="0"/>
              <w:rPr>
                <w:bCs/>
              </w:rPr>
            </w:pPr>
            <w:r w:rsidRPr="007250BF">
              <w:rPr>
                <w:bCs/>
              </w:rPr>
              <w:t xml:space="preserve">Articolo 59. </w:t>
            </w:r>
            <w:r w:rsidRPr="007250BF">
              <w:t>Lo Stato garantisce la libertà di religione e di culto. Ogni persona ha diritto a professare la propria fede religiosa e il culto e a manifestare le proprie credenze in privato o in pubblico, mediante l'insegnamento o altre pratiche, sempre che non si oppongano alla morale, al buon costume e all'ordine pubblico. Si garantisce, allo stesso tempo, l'indipendenza e l'autonomia delle chiese e delle confessioni religiose, senza altre limitazioni che quelle derivate da questa Costituzione e dalla legge. Il padre e la madre hanno diritto a che i loro figli o figlie ricevano l'educazione religiosa che sia in accordo con le loro convinzioni.</w:t>
            </w:r>
            <w:r w:rsidRPr="007250BF">
              <w:rPr>
                <w:bCs/>
              </w:rPr>
              <w:t xml:space="preserve"> </w:t>
            </w:r>
            <w:r w:rsidRPr="007250BF">
              <w:t xml:space="preserve">Nessuno può invocare credenze o discipline religiose per eludere l'adempimento della legge né per </w:t>
            </w:r>
            <w:r w:rsidRPr="007250BF">
              <w:lastRenderedPageBreak/>
              <w:t>impedire ad altro/a l'esercizio dei loro diritti.</w:t>
            </w:r>
          </w:p>
        </w:tc>
        <w:tc>
          <w:tcPr>
            <w:tcW w:w="5031" w:type="dxa"/>
          </w:tcPr>
          <w:p w:rsidR="007250BF" w:rsidRPr="007250BF" w:rsidRDefault="007250BF" w:rsidP="007250BF">
            <w:pPr>
              <w:ind w:firstLine="0"/>
              <w:rPr>
                <w:lang w:val="es-ES"/>
              </w:rPr>
            </w:pPr>
            <w:r w:rsidRPr="007250BF">
              <w:rPr>
                <w:b/>
                <w:bCs/>
                <w:lang w:val="es-ES"/>
              </w:rPr>
              <w:lastRenderedPageBreak/>
              <w:t>La libertad religiosa</w:t>
            </w:r>
          </w:p>
          <w:p w:rsidR="007250BF" w:rsidRPr="007250BF" w:rsidRDefault="007250BF">
            <w:pPr>
              <w:ind w:firstLine="0"/>
              <w:rPr>
                <w:lang w:val="es-ES"/>
              </w:rPr>
            </w:pPr>
            <w:r w:rsidRPr="007250BF">
              <w:rPr>
                <w:lang w:val="es-ES"/>
              </w:rPr>
              <w:t>Artículo 59. </w:t>
            </w:r>
            <w:r w:rsidRPr="007250BF">
              <w:rPr>
                <w:bCs/>
                <w:iCs/>
                <w:lang w:val="es-ES"/>
              </w:rPr>
              <w:t>El Estado garantizará la libertad de religión y de culto.</w:t>
            </w:r>
            <w:r w:rsidRPr="007250BF">
              <w:rPr>
                <w:lang w:val="es-ES"/>
              </w:rPr>
              <w:t xml:space="preserve"> Toda persona tiene derecho a profesar su fe religiosa y cultos y a manifestar sus creencias en privado o en público, mediante la enseñanza u otras prácticas, siempre que no se opongan a la moral, a las buenas costumbres y al orden público. Se garantiza, así mismo, la independencia y la autonomía de las iglesias y confesiones religiosas, sin más limitaciones que las derivadas de esta Constitución y la ley. El padre y la madre tienen derecho a que sus hijos o hijas reciban la educación religiosa que esté de acuerdo con sus convicciones. Nadie podrá invocar creencias o disciplinas religiosas para eludir el cumplimiento de la ley ni para impedir a otro u otra el </w:t>
            </w:r>
            <w:r w:rsidRPr="007250BF">
              <w:rPr>
                <w:lang w:val="es-ES"/>
              </w:rPr>
              <w:lastRenderedPageBreak/>
              <w:t>ejercicio de sus derechos.</w:t>
            </w:r>
          </w:p>
        </w:tc>
      </w:tr>
      <w:tr w:rsidR="007250BF" w:rsidRPr="007250BF" w:rsidTr="007250BF">
        <w:tc>
          <w:tcPr>
            <w:tcW w:w="5030" w:type="dxa"/>
          </w:tcPr>
          <w:p w:rsidR="007250BF" w:rsidRPr="002A2568" w:rsidRDefault="002A2568" w:rsidP="007250BF">
            <w:pPr>
              <w:ind w:firstLine="0"/>
              <w:rPr>
                <w:b/>
              </w:rPr>
            </w:pPr>
            <w:r w:rsidRPr="002A2568">
              <w:rPr>
                <w:b/>
              </w:rPr>
              <w:lastRenderedPageBreak/>
              <w:t>Diritto alla libertà di coscienza</w:t>
            </w:r>
          </w:p>
          <w:p w:rsidR="007250BF" w:rsidRPr="007250BF" w:rsidRDefault="007250BF">
            <w:pPr>
              <w:ind w:firstLine="0"/>
              <w:rPr>
                <w:bCs/>
              </w:rPr>
            </w:pPr>
            <w:r w:rsidRPr="007250BF">
              <w:rPr>
                <w:bCs/>
              </w:rPr>
              <w:t xml:space="preserve">Articolo 61. </w:t>
            </w:r>
            <w:r w:rsidRPr="007250BF">
              <w:t>Ogni persona ha diritto alla libertà di coscienza ed alla sua manifestazione, salvo che la sua pratica comporti il danneggiamento della personalità o costituisca delitto. Non si può fare appello all'obiezione di coscienza per eludere l'adempimento della legge o per impedirne ad altri l'adempimento o l'esercizio dei suoi diritti.</w:t>
            </w:r>
          </w:p>
        </w:tc>
        <w:tc>
          <w:tcPr>
            <w:tcW w:w="5031" w:type="dxa"/>
          </w:tcPr>
          <w:p w:rsidR="007250BF" w:rsidRPr="002A2568" w:rsidRDefault="002A2568" w:rsidP="007250BF">
            <w:pPr>
              <w:ind w:firstLine="0"/>
              <w:rPr>
                <w:b/>
                <w:bCs/>
                <w:lang w:val="es-ES"/>
              </w:rPr>
            </w:pPr>
            <w:r w:rsidRPr="002A2568">
              <w:rPr>
                <w:b/>
                <w:bCs/>
                <w:lang w:val="es-ES"/>
              </w:rPr>
              <w:t>Derecho a la liberta de conciencia</w:t>
            </w:r>
          </w:p>
          <w:p w:rsidR="007250BF" w:rsidRPr="007250BF" w:rsidRDefault="007250BF">
            <w:pPr>
              <w:ind w:firstLine="0"/>
              <w:rPr>
                <w:lang w:val="es-ES"/>
              </w:rPr>
            </w:pPr>
            <w:r w:rsidRPr="007250BF">
              <w:rPr>
                <w:lang w:val="es-ES"/>
              </w:rPr>
              <w:t>Artículo 61. </w:t>
            </w:r>
            <w:r w:rsidRPr="007250BF">
              <w:rPr>
                <w:bCs/>
                <w:iCs/>
                <w:lang w:val="es-ES"/>
              </w:rPr>
              <w:t xml:space="preserve">Toda persona tiene derecho a la libertad de conciencia </w:t>
            </w:r>
            <w:r w:rsidRPr="007250BF">
              <w:rPr>
                <w:lang w:val="es-ES"/>
              </w:rPr>
              <w:t>y a manifestarla, salvo que su práctica afecte la personalidad o constituya delito. La objeción de conciencia no puede invocarse para eludir el cumplimiento de la ley o impedir a otros su cumplimiento o el ejercicio de sus derechos.</w:t>
            </w:r>
          </w:p>
        </w:tc>
      </w:tr>
      <w:tr w:rsidR="007250BF" w:rsidRPr="007250BF" w:rsidTr="007250BF">
        <w:tc>
          <w:tcPr>
            <w:tcW w:w="5030" w:type="dxa"/>
          </w:tcPr>
          <w:p w:rsidR="007250BF" w:rsidRPr="007250BF" w:rsidRDefault="007250BF">
            <w:pPr>
              <w:ind w:firstLine="0"/>
              <w:rPr>
                <w:lang w:val="es-ES"/>
              </w:rPr>
            </w:pPr>
          </w:p>
        </w:tc>
        <w:tc>
          <w:tcPr>
            <w:tcW w:w="5031" w:type="dxa"/>
          </w:tcPr>
          <w:p w:rsidR="007250BF" w:rsidRPr="007250BF" w:rsidRDefault="007250BF">
            <w:pPr>
              <w:ind w:firstLine="0"/>
              <w:rPr>
                <w:lang w:val="es-ES"/>
              </w:rPr>
            </w:pPr>
          </w:p>
        </w:tc>
      </w:tr>
    </w:tbl>
    <w:p w:rsidR="00707500" w:rsidRPr="007250BF" w:rsidRDefault="00707500">
      <w:pPr>
        <w:rPr>
          <w:lang w:val="es-ES"/>
        </w:rPr>
      </w:pPr>
    </w:p>
    <w:p w:rsidR="00707500" w:rsidRPr="007250BF" w:rsidRDefault="00707500">
      <w:pPr>
        <w:rPr>
          <w:lang w:val="es-ES"/>
        </w:rPr>
      </w:pPr>
      <w:bookmarkStart w:id="0" w:name="_GoBack"/>
      <w:bookmarkEnd w:id="0"/>
    </w:p>
    <w:sectPr w:rsidR="00707500" w:rsidRPr="007250BF" w:rsidSect="00DE7A47">
      <w:type w:val="continuous"/>
      <w:pgSz w:w="11906" w:h="16838" w:code="9"/>
      <w:pgMar w:top="1134" w:right="851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D8" w:rsidRDefault="006D4BD8">
      <w:r>
        <w:separator/>
      </w:r>
    </w:p>
  </w:endnote>
  <w:endnote w:type="continuationSeparator" w:id="0">
    <w:p w:rsidR="006D4BD8" w:rsidRDefault="006D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6D4BD8">
    <w:pPr>
      <w:pStyle w:val="Piedepgina"/>
    </w:pPr>
    <w:sdt>
      <w:sdtPr>
        <w:id w:val="969400743"/>
        <w:placeholder>
          <w:docPart w:val="6052AB9B347646BC9B00731EDEFBDCCB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center" w:leader="none"/>
    </w:r>
    <w:sdt>
      <w:sdtPr>
        <w:id w:val="969400748"/>
        <w:placeholder>
          <w:docPart w:val="6052AB9B347646BC9B00731EDEFBDCCB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right" w:leader="none"/>
    </w:r>
    <w:r w:rsidR="000D76F6">
      <w:rPr>
        <w:rStyle w:val="Nmerodepgina"/>
        <w:sz w:val="20"/>
      </w:rPr>
      <w:fldChar w:fldCharType="begin"/>
    </w:r>
    <w:r w:rsidR="000D76F6">
      <w:rPr>
        <w:rStyle w:val="Nmerodepgina"/>
        <w:sz w:val="20"/>
      </w:rPr>
      <w:instrText xml:space="preserve"> PAGE  </w:instrText>
    </w:r>
    <w:r w:rsidR="000D76F6">
      <w:rPr>
        <w:rStyle w:val="Nmerodepgina"/>
        <w:sz w:val="20"/>
      </w:rPr>
      <w:fldChar w:fldCharType="separate"/>
    </w:r>
    <w:r w:rsidR="002A2568">
      <w:rPr>
        <w:rStyle w:val="Nmerodepgina"/>
        <w:noProof/>
        <w:sz w:val="20"/>
      </w:rPr>
      <w:t>2</w:t>
    </w:r>
    <w:r w:rsidR="000D76F6"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6D4BD8">
    <w:pPr>
      <w:pStyle w:val="Piedepgina"/>
    </w:pPr>
    <w:sdt>
      <w:sdtPr>
        <w:id w:val="2107385284"/>
        <w:placeholder>
          <w:docPart w:val="7FD6051B47A94AC1BA12214A8769B4F4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center" w:leader="none"/>
    </w:r>
    <w:sdt>
      <w:sdtPr>
        <w:id w:val="713930897"/>
        <w:placeholder>
          <w:docPart w:val="7FD6051B47A94AC1BA12214A8769B4F4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right" w:leader="none"/>
    </w:r>
    <w:r w:rsidR="000D76F6">
      <w:rPr>
        <w:rStyle w:val="Nmerodepgina"/>
      </w:rPr>
      <w:fldChar w:fldCharType="begin"/>
    </w:r>
    <w:r w:rsidR="000D76F6">
      <w:rPr>
        <w:rStyle w:val="Nmerodepgina"/>
      </w:rPr>
      <w:instrText xml:space="preserve"> PAGE  </w:instrText>
    </w:r>
    <w:r w:rsidR="000D76F6">
      <w:rPr>
        <w:rStyle w:val="Nmerodepgina"/>
      </w:rPr>
      <w:fldChar w:fldCharType="separate"/>
    </w:r>
    <w:r w:rsidR="002A2568">
      <w:rPr>
        <w:rStyle w:val="Nmerodepgina"/>
        <w:noProof/>
      </w:rPr>
      <w:t>3</w:t>
    </w:r>
    <w:r w:rsidR="000D76F6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Pr="00DE7A47" w:rsidRDefault="006D4BD8">
    <w:pPr>
      <w:pStyle w:val="Piedepgina"/>
      <w:rPr>
        <w:lang w:val="es-ES"/>
      </w:rPr>
    </w:pPr>
    <w:sdt>
      <w:sdtPr>
        <w:id w:val="16547433"/>
        <w:placeholder>
          <w:docPart w:val="257FCDE8C4594E23A5C6D7ECDF64BAEB"/>
        </w:placeholder>
        <w:temporary/>
        <w:showingPlcHdr/>
      </w:sdtPr>
      <w:sdtEndPr/>
      <w:sdtContent>
        <w:r w:rsidR="000D76F6" w:rsidRPr="00DE7A47">
          <w:rPr>
            <w:lang w:val="es-ES"/>
          </w:rPr>
          <w:t>[Escribir texto]</w:t>
        </w:r>
      </w:sdtContent>
    </w:sdt>
    <w:r w:rsidR="000D76F6">
      <w:ptab w:relativeTo="margin" w:alignment="center" w:leader="none"/>
    </w:r>
    <w:sdt>
      <w:sdtPr>
        <w:id w:val="16547434"/>
        <w:placeholder>
          <w:docPart w:val="4F0CBE4CCEFF45A39FD5F53C2051895A"/>
        </w:placeholder>
        <w:temporary/>
        <w:showingPlcHdr/>
      </w:sdtPr>
      <w:sdtEndPr/>
      <w:sdtContent>
        <w:r w:rsidR="000D76F6" w:rsidRPr="00DE7A47">
          <w:rPr>
            <w:lang w:val="es-ES"/>
          </w:rPr>
          <w:t>[Escribir texto]</w:t>
        </w:r>
      </w:sdtContent>
    </w:sdt>
    <w:r w:rsidR="000D76F6">
      <w:ptab w:relativeTo="margin" w:alignment="right" w:leader="none"/>
    </w:r>
    <w:sdt>
      <w:sdtPr>
        <w:id w:val="969400753"/>
        <w:placeholder>
          <w:docPart w:val="50D70D4E56074D738E5FF204F4CBA77C"/>
        </w:placeholder>
        <w:temporary/>
        <w:showingPlcHdr/>
      </w:sdtPr>
      <w:sdtEndPr/>
      <w:sdtContent>
        <w:r w:rsidR="000D76F6" w:rsidRPr="00DE7A47">
          <w:rPr>
            <w:lang w:val="es-ES"/>
          </w:rPr>
          <w:t>[Escribir texto]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D8" w:rsidRDefault="006D4BD8">
      <w:r>
        <w:separator/>
      </w:r>
    </w:p>
  </w:footnote>
  <w:footnote w:type="continuationSeparator" w:id="0">
    <w:p w:rsidR="006D4BD8" w:rsidRDefault="006D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6D4BD8" w:rsidP="00DE7A47">
    <w:pPr>
      <w:pStyle w:val="Encabezado"/>
    </w:pPr>
    <w:sdt>
      <w:sdtPr>
        <w:id w:val="-1909529572"/>
        <w:placeholder>
          <w:docPart w:val="1ED650F1BEDF4E11B6E1C1551C180924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center" w:leader="none"/>
    </w:r>
    <w:sdt>
      <w:sdtPr>
        <w:id w:val="1815905509"/>
        <w:placeholder>
          <w:docPart w:val="1ED650F1BEDF4E11B6E1C1551C180924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right" w:leader="none"/>
    </w:r>
    <w:sdt>
      <w:sdtPr>
        <w:id w:val="-1575736227"/>
        <w:placeholder>
          <w:docPart w:val="1ED650F1BEDF4E11B6E1C1551C180924"/>
        </w:placeholder>
        <w:temporary/>
        <w:showingPlcHdr/>
      </w:sdtPr>
      <w:sdtEndPr/>
      <w:sdtContent>
        <w:r w:rsidR="000D76F6">
          <w:t>[Digitare il testo]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6D4BD8" w:rsidP="00DE7A47">
    <w:pPr>
      <w:pStyle w:val="Encabezado"/>
    </w:pPr>
    <w:sdt>
      <w:sdtPr>
        <w:id w:val="1538469090"/>
        <w:placeholder>
          <w:docPart w:val="32F8909D8E5043ADBC47D5D6199F9D7E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center" w:leader="none"/>
    </w:r>
    <w:sdt>
      <w:sdtPr>
        <w:id w:val="437566762"/>
        <w:placeholder>
          <w:docPart w:val="32F8909D8E5043ADBC47D5D6199F9D7E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right" w:leader="none"/>
    </w:r>
    <w:sdt>
      <w:sdtPr>
        <w:id w:val="1469323089"/>
        <w:placeholder>
          <w:docPart w:val="32F8909D8E5043ADBC47D5D6199F9D7E"/>
        </w:placeholder>
        <w:temporary/>
        <w:showingPlcHdr/>
      </w:sdtPr>
      <w:sdtEndPr/>
      <w:sdtContent>
        <w:r w:rsidR="000D76F6">
          <w:t>[Digitare il testo]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0D76F6" w:rsidP="00DE7A47">
    <w:pPr>
      <w:pStyle w:val="Encabezado"/>
      <w:spacing w:after="60"/>
    </w:pPr>
    <w:r>
      <w:ptab w:relativeTo="margin" w:alignment="center" w:leader="none"/>
    </w:r>
    <w:r w:rsidR="007250BF">
      <w:t>Venezuela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A5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D2A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D0A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ED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C6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689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500"/>
    <w:rsid w:val="000D76F6"/>
    <w:rsid w:val="002A2568"/>
    <w:rsid w:val="006D4BD8"/>
    <w:rsid w:val="00707500"/>
    <w:rsid w:val="007250BF"/>
    <w:rsid w:val="00804D66"/>
    <w:rsid w:val="00DB318A"/>
    <w:rsid w:val="00D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00" w:beforeAutospacing="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18A"/>
    <w:pPr>
      <w:spacing w:before="60" w:beforeAutospacing="0" w:after="40" w:line="288" w:lineRule="auto"/>
      <w:ind w:firstLine="284"/>
      <w:jc w:val="both"/>
    </w:pPr>
    <w:rPr>
      <w:rFonts w:ascii="Calibri" w:hAnsi="Calibri"/>
      <w:sz w:val="28"/>
      <w:szCs w:val="24"/>
      <w:lang w:val="it-IT"/>
    </w:rPr>
  </w:style>
  <w:style w:type="paragraph" w:styleId="Ttulo1">
    <w:name w:val="heading 1"/>
    <w:basedOn w:val="Normal"/>
    <w:next w:val="Normal"/>
    <w:link w:val="Ttulo1Car"/>
    <w:qFormat/>
    <w:rsid w:val="00DB318A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DB318A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DB318A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DB318A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DB318A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DB31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B31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  <w:rsid w:val="00DB318A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B318A"/>
  </w:style>
  <w:style w:type="paragraph" w:customStyle="1" w:styleId="1">
    <w:name w:val="1"/>
    <w:basedOn w:val="Normal"/>
    <w:rsid w:val="00DB318A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DB318A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DB318A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DB318A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DB318A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DB318A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DB318A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DB318A"/>
    <w:pPr>
      <w:ind w:firstLine="0"/>
    </w:pPr>
    <w:rPr>
      <w:b/>
    </w:rPr>
  </w:style>
  <w:style w:type="paragraph" w:customStyle="1" w:styleId="8">
    <w:name w:val="8"/>
    <w:basedOn w:val="Normal"/>
    <w:rsid w:val="00DB318A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DB318A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DB318A"/>
    <w:pPr>
      <w:widowControl w:val="0"/>
      <w:kinsoku w:val="0"/>
      <w:ind w:hanging="567"/>
      <w:jc w:val="left"/>
    </w:pPr>
    <w:rPr>
      <w:sz w:val="36"/>
    </w:rPr>
  </w:style>
  <w:style w:type="paragraph" w:customStyle="1" w:styleId="antifona">
    <w:name w:val="antifona"/>
    <w:basedOn w:val="Normal"/>
    <w:rsid w:val="00DB318A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DB318A"/>
    <w:pPr>
      <w:keepNext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DB318A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link w:val="centratoCar"/>
    <w:qFormat/>
    <w:rsid w:val="00DB318A"/>
    <w:pPr>
      <w:keepNext/>
      <w:spacing w:before="100"/>
      <w:ind w:firstLine="0"/>
      <w:jc w:val="center"/>
    </w:pPr>
    <w:rPr>
      <w:noProof/>
      <w:lang w:eastAsia="en-US"/>
    </w:rPr>
  </w:style>
  <w:style w:type="paragraph" w:customStyle="1" w:styleId="da">
    <w:name w:val="día"/>
    <w:basedOn w:val="Normal"/>
    <w:rsid w:val="00DB318A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rsid w:val="00DB318A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paragraph" w:customStyle="1" w:styleId="partedehora">
    <w:name w:val="parte de hora"/>
    <w:basedOn w:val="Normal"/>
    <w:rsid w:val="00DB318A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DB318A"/>
  </w:style>
  <w:style w:type="paragraph" w:styleId="Firma">
    <w:name w:val="Signature"/>
    <w:basedOn w:val="Normal"/>
    <w:link w:val="FirmaCar"/>
    <w:rsid w:val="00DB318A"/>
    <w:pPr>
      <w:widowControl w:val="0"/>
      <w:kinsoku w:val="0"/>
      <w:spacing w:after="80"/>
      <w:ind w:left="4253"/>
    </w:pPr>
  </w:style>
  <w:style w:type="paragraph" w:customStyle="1" w:styleId="firmas">
    <w:name w:val="firmas"/>
    <w:basedOn w:val="Normal"/>
    <w:rsid w:val="00DB318A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rsid w:val="00DB318A"/>
    <w:pPr>
      <w:widowControl w:val="0"/>
      <w:kinsoku w:val="0"/>
      <w:spacing w:after="80"/>
      <w:jc w:val="center"/>
    </w:pPr>
    <w:rPr>
      <w:b/>
    </w:rPr>
  </w:style>
  <w:style w:type="paragraph" w:customStyle="1" w:styleId="Indirizzo">
    <w:name w:val="Indirizzo"/>
    <w:basedOn w:val="Normal"/>
    <w:rsid w:val="00DB318A"/>
    <w:pPr>
      <w:keepNext/>
      <w:widowControl w:val="0"/>
    </w:pPr>
  </w:style>
  <w:style w:type="paragraph" w:customStyle="1" w:styleId="Iustelnormal">
    <w:name w:val="Iustel normal"/>
    <w:basedOn w:val="Normal"/>
    <w:rsid w:val="00DB318A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DB318A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DB318A"/>
    <w:rPr>
      <w:sz w:val="28"/>
    </w:rPr>
  </w:style>
  <w:style w:type="paragraph" w:customStyle="1" w:styleId="Iustelnivel3">
    <w:name w:val="Iustel nivel 3"/>
    <w:basedOn w:val="Iustelnivel1"/>
    <w:next w:val="Iustelnormal"/>
    <w:rsid w:val="00DB318A"/>
    <w:rPr>
      <w:sz w:val="26"/>
    </w:rPr>
  </w:style>
  <w:style w:type="paragraph" w:customStyle="1" w:styleId="letrapequea">
    <w:name w:val="letra pequeña"/>
    <w:basedOn w:val="Normal"/>
    <w:autoRedefine/>
    <w:rsid w:val="00DB318A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DB318A"/>
    <w:pPr>
      <w:widowControl w:val="0"/>
      <w:kinsoku w:val="0"/>
      <w:spacing w:after="120"/>
    </w:pPr>
  </w:style>
  <w:style w:type="character" w:styleId="Nmerodepgina">
    <w:name w:val="page number"/>
    <w:rsid w:val="00DB318A"/>
    <w:rPr>
      <w:rFonts w:ascii="Verdana" w:hAnsi="Verdana"/>
      <w:sz w:val="18"/>
    </w:rPr>
  </w:style>
  <w:style w:type="paragraph" w:styleId="Piedepgina">
    <w:name w:val="footer"/>
    <w:basedOn w:val="Normal"/>
    <w:link w:val="PiedepginaCar"/>
    <w:qFormat/>
    <w:rsid w:val="00DB318A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paragraph" w:customStyle="1" w:styleId="responsorium">
    <w:name w:val="responsorium"/>
    <w:basedOn w:val="firmas"/>
    <w:rsid w:val="00DB318A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DB318A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DB318A"/>
    <w:pPr>
      <w:spacing w:before="100" w:beforeAutospacing="1" w:after="0" w:line="240" w:lineRule="atLeast"/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sid w:val="00DB318A"/>
    <w:rPr>
      <w:rFonts w:eastAsia="Times"/>
      <w:szCs w:val="20"/>
    </w:rPr>
  </w:style>
  <w:style w:type="character" w:styleId="Hipervnculovisitado">
    <w:name w:val="FollowedHyperlink"/>
    <w:basedOn w:val="Fuentedeprrafopredeter"/>
    <w:rsid w:val="00DB318A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qFormat/>
    <w:rsid w:val="00DB318A"/>
    <w:pPr>
      <w:widowControl w:val="0"/>
      <w:spacing w:line="240" w:lineRule="auto"/>
      <w:ind w:left="170" w:hanging="170"/>
    </w:pPr>
    <w:rPr>
      <w:sz w:val="24"/>
      <w:lang w:eastAsia="en-US"/>
    </w:rPr>
  </w:style>
  <w:style w:type="paragraph" w:customStyle="1" w:styleId="Ad">
    <w:name w:val="Ad"/>
    <w:basedOn w:val="Normal"/>
    <w:next w:val="Normal"/>
    <w:rsid w:val="00DB318A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DB318A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DB318A"/>
    <w:pPr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DB318A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DB318A"/>
    <w:pPr>
      <w:ind w:firstLine="567"/>
    </w:pPr>
    <w:rPr>
      <w:rFonts w:ascii="Times New Roman" w:hAnsi="Times New Roman"/>
      <w:sz w:val="36"/>
    </w:rPr>
  </w:style>
  <w:style w:type="character" w:styleId="Nmerodelnea">
    <w:name w:val="line number"/>
    <w:rsid w:val="00DB318A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sid w:val="00DB318A"/>
    <w:rPr>
      <w:sz w:val="16"/>
    </w:rPr>
  </w:style>
  <w:style w:type="character" w:styleId="Refdenotaalpie">
    <w:name w:val="footnote reference"/>
    <w:qFormat/>
    <w:rsid w:val="00DB318A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DB318A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DB318A"/>
    <w:pPr>
      <w:widowControl w:val="0"/>
      <w:ind w:right="567"/>
    </w:pPr>
    <w:rPr>
      <w:i/>
      <w:color w:val="FF0000"/>
    </w:rPr>
  </w:style>
  <w:style w:type="paragraph" w:styleId="Textonotaalfinal">
    <w:name w:val="endnote text"/>
    <w:basedOn w:val="Textonotapie"/>
    <w:link w:val="TextonotaalfinalCar"/>
    <w:rsid w:val="00DB318A"/>
  </w:style>
  <w:style w:type="paragraph" w:customStyle="1" w:styleId="parrafosangrado">
    <w:name w:val="parrafo sangrado"/>
    <w:basedOn w:val="Normal"/>
    <w:link w:val="parrafosangradoCar"/>
    <w:rsid w:val="00DB318A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DB31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it-IT"/>
    </w:rPr>
  </w:style>
  <w:style w:type="paragraph" w:customStyle="1" w:styleId="ARTICULO0">
    <w:name w:val="ARTICULO"/>
    <w:basedOn w:val="Normal"/>
    <w:qFormat/>
    <w:rsid w:val="00DB318A"/>
    <w:pPr>
      <w:ind w:firstLine="0"/>
      <w:jc w:val="center"/>
    </w:pPr>
    <w:rPr>
      <w:smallCaps/>
    </w:rPr>
  </w:style>
  <w:style w:type="character" w:styleId="Hipervnculo">
    <w:name w:val="Hyperlink"/>
    <w:uiPriority w:val="99"/>
    <w:rsid w:val="00DB318A"/>
    <w:rPr>
      <w:rFonts w:ascii="Arial" w:hAnsi="Arial"/>
      <w:color w:val="0000FF"/>
      <w:u w:val="none"/>
    </w:rPr>
  </w:style>
  <w:style w:type="paragraph" w:styleId="Textosinformato">
    <w:name w:val="Plain Text"/>
    <w:basedOn w:val="Normal"/>
    <w:link w:val="TextosinformatoCar"/>
    <w:rsid w:val="00DB318A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rsid w:val="00DB318A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rsid w:val="00DB318A"/>
    <w:pPr>
      <w:ind w:left="240" w:hanging="240"/>
    </w:pPr>
  </w:style>
  <w:style w:type="paragraph" w:styleId="Ttulodendice">
    <w:name w:val="index heading"/>
    <w:basedOn w:val="Normal"/>
    <w:next w:val="ndice1"/>
    <w:rsid w:val="00DB318A"/>
    <w:rPr>
      <w:rFonts w:ascii="Arial" w:hAnsi="Arial" w:cs="Arial"/>
      <w:b/>
      <w:bCs/>
    </w:rPr>
  </w:style>
  <w:style w:type="paragraph" w:styleId="TDC1">
    <w:name w:val="toc 1"/>
    <w:basedOn w:val="Ttulo1"/>
    <w:autoRedefine/>
    <w:uiPriority w:val="39"/>
    <w:rsid w:val="00DB318A"/>
    <w:rPr>
      <w:color w:val="FF0000"/>
    </w:rPr>
  </w:style>
  <w:style w:type="paragraph" w:styleId="TDC2">
    <w:name w:val="toc 2"/>
    <w:basedOn w:val="Ttulo2"/>
    <w:autoRedefine/>
    <w:uiPriority w:val="39"/>
    <w:rsid w:val="00DB318A"/>
    <w:pPr>
      <w:tabs>
        <w:tab w:val="right" w:leader="dot" w:pos="9638"/>
      </w:tabs>
      <w:ind w:left="284"/>
    </w:pPr>
  </w:style>
  <w:style w:type="paragraph" w:styleId="TDC3">
    <w:name w:val="toc 3"/>
    <w:basedOn w:val="Ttulo3"/>
    <w:autoRedefine/>
    <w:uiPriority w:val="39"/>
    <w:rsid w:val="00DB318A"/>
    <w:pPr>
      <w:tabs>
        <w:tab w:val="right" w:leader="dot" w:pos="9638"/>
      </w:tabs>
      <w:ind w:left="566"/>
    </w:pPr>
  </w:style>
  <w:style w:type="paragraph" w:styleId="TDC4">
    <w:name w:val="toc 4"/>
    <w:basedOn w:val="Ttulo4"/>
    <w:autoRedefine/>
    <w:rsid w:val="00DB318A"/>
    <w:pPr>
      <w:tabs>
        <w:tab w:val="right" w:leader="dot" w:pos="9638"/>
      </w:tabs>
      <w:ind w:left="849"/>
    </w:pPr>
  </w:style>
  <w:style w:type="paragraph" w:styleId="Ttulo">
    <w:name w:val="Title"/>
    <w:basedOn w:val="Normal"/>
    <w:link w:val="TtuloCar"/>
    <w:qFormat/>
    <w:rsid w:val="00DB318A"/>
    <w:pPr>
      <w:spacing w:before="240"/>
      <w:ind w:firstLine="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  <w:rsid w:val="00DB318A"/>
    <w:rPr>
      <w:rFonts w:ascii="Times New Roman" w:hAnsi="Times New Roman"/>
    </w:rPr>
  </w:style>
  <w:style w:type="paragraph" w:styleId="Lista4">
    <w:name w:val="List 4"/>
    <w:basedOn w:val="Normal"/>
    <w:rsid w:val="00DB318A"/>
    <w:pPr>
      <w:ind w:left="1132" w:hanging="283"/>
      <w:contextualSpacing/>
    </w:pPr>
  </w:style>
  <w:style w:type="paragraph" w:styleId="Lista5">
    <w:name w:val="List 5"/>
    <w:basedOn w:val="Normal"/>
    <w:rsid w:val="00DB318A"/>
    <w:pPr>
      <w:ind w:left="1415" w:hanging="283"/>
      <w:contextualSpacing/>
    </w:pPr>
  </w:style>
  <w:style w:type="paragraph" w:styleId="Listaconnmeros4">
    <w:name w:val="List Number 4"/>
    <w:basedOn w:val="Normal"/>
    <w:rsid w:val="00DB318A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DB318A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DB318A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DB318A"/>
    <w:pPr>
      <w:tabs>
        <w:tab w:val="num" w:pos="1492"/>
      </w:tabs>
      <w:ind w:left="1492" w:hanging="360"/>
      <w:contextualSpacing/>
    </w:pPr>
  </w:style>
  <w:style w:type="paragraph" w:styleId="Sangra3detindependiente">
    <w:name w:val="Body Text Indent 3"/>
    <w:basedOn w:val="Normal"/>
    <w:link w:val="Sangra3detindependienteCar"/>
    <w:rsid w:val="00DB318A"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b/>
      <w:bCs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B318A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basedOn w:val="Fuentedeprrafopredeter"/>
    <w:link w:val="Textoindependiente"/>
    <w:rsid w:val="00DB318A"/>
    <w:rPr>
      <w:rFonts w:ascii="Calibri" w:eastAsia="Times" w:hAnsi="Calibri"/>
      <w:sz w:val="28"/>
      <w:lang w:val="it-IT"/>
    </w:rPr>
  </w:style>
  <w:style w:type="character" w:customStyle="1" w:styleId="Ttulo7Car">
    <w:name w:val="Título 7 Car"/>
    <w:basedOn w:val="Fuentedeprrafopredeter"/>
    <w:link w:val="Ttulo7"/>
    <w:semiHidden/>
    <w:rsid w:val="00DB31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it-IT"/>
    </w:rPr>
  </w:style>
  <w:style w:type="character" w:customStyle="1" w:styleId="EncabezadoCar">
    <w:name w:val="Encabezado Car"/>
    <w:basedOn w:val="Fuentedeprrafopredeter"/>
    <w:link w:val="Encabezado"/>
    <w:rsid w:val="00DB318A"/>
    <w:rPr>
      <w:rFonts w:ascii="Calibri" w:hAnsi="Calibri"/>
      <w:sz w:val="24"/>
      <w:szCs w:val="22"/>
      <w:lang w:val="it-IT" w:eastAsia="en-US"/>
    </w:rPr>
  </w:style>
  <w:style w:type="character" w:customStyle="1" w:styleId="FirmaCar">
    <w:name w:val="Firma Car"/>
    <w:basedOn w:val="Fuentedeprrafopredeter"/>
    <w:link w:val="Firma"/>
    <w:rsid w:val="00DB318A"/>
    <w:rPr>
      <w:rFonts w:ascii="Calibri" w:hAnsi="Calibri"/>
      <w:sz w:val="28"/>
      <w:szCs w:val="24"/>
      <w:lang w:val="it-IT"/>
    </w:rPr>
  </w:style>
  <w:style w:type="character" w:customStyle="1" w:styleId="TextosinformatoCar">
    <w:name w:val="Texto sin formato Car"/>
    <w:basedOn w:val="Fuentedeprrafopredeter"/>
    <w:link w:val="Textosinformato"/>
    <w:rsid w:val="00DB318A"/>
    <w:rPr>
      <w:rFonts w:ascii="Courier New" w:hAnsi="Courier New" w:cs="Courier New"/>
      <w:lang w:val="it-IT"/>
    </w:rPr>
  </w:style>
  <w:style w:type="paragraph" w:styleId="Mapadeldocumento">
    <w:name w:val="Document Map"/>
    <w:basedOn w:val="Textosinformato"/>
    <w:next w:val="Textosinformato"/>
    <w:link w:val="MapadeldocumentoCar"/>
    <w:rsid w:val="00DB318A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DB318A"/>
    <w:rPr>
      <w:rFonts w:ascii="Tahoma" w:hAnsi="Tahoma" w:cs="Tahoma"/>
      <w:sz w:val="32"/>
      <w:szCs w:val="56"/>
      <w:shd w:val="clear" w:color="auto" w:fill="000080"/>
      <w:lang w:val="it-IT"/>
    </w:rPr>
  </w:style>
  <w:style w:type="character" w:customStyle="1" w:styleId="PiedepginaCar">
    <w:name w:val="Pie de página Car"/>
    <w:basedOn w:val="Fuentedeprrafopredeter"/>
    <w:link w:val="Piedepgina"/>
    <w:rsid w:val="00DB318A"/>
    <w:rPr>
      <w:rFonts w:ascii="Calibri" w:hAnsi="Calibri"/>
      <w:sz w:val="24"/>
      <w:szCs w:val="24"/>
      <w:lang w:val="it-IT" w:eastAsia="en-US"/>
    </w:rPr>
  </w:style>
  <w:style w:type="character" w:customStyle="1" w:styleId="Ttulo1Car">
    <w:name w:val="Título 1 Car"/>
    <w:basedOn w:val="Fuentedeprrafopredeter"/>
    <w:link w:val="Ttulo1"/>
    <w:rsid w:val="00DB318A"/>
    <w:rPr>
      <w:rFonts w:ascii="Calibri" w:hAnsi="Calibri"/>
      <w:b/>
      <w:caps/>
      <w:sz w:val="28"/>
      <w:szCs w:val="24"/>
      <w:lang w:val="it-IT" w:eastAsia="en-US"/>
    </w:rPr>
  </w:style>
  <w:style w:type="character" w:customStyle="1" w:styleId="Ttulo2Car">
    <w:name w:val="Título 2 Car"/>
    <w:basedOn w:val="Fuentedeprrafopredeter"/>
    <w:link w:val="Ttulo2"/>
    <w:rsid w:val="00DB318A"/>
    <w:rPr>
      <w:rFonts w:ascii="Calibri" w:hAnsi="Calibri"/>
      <w:smallCaps/>
      <w:sz w:val="28"/>
      <w:szCs w:val="24"/>
      <w:lang w:val="it-IT"/>
    </w:rPr>
  </w:style>
  <w:style w:type="character" w:customStyle="1" w:styleId="Ttulo3Car">
    <w:name w:val="Título 3 Car"/>
    <w:basedOn w:val="Fuentedeprrafopredeter"/>
    <w:link w:val="Ttulo3"/>
    <w:rsid w:val="00DB318A"/>
    <w:rPr>
      <w:rFonts w:ascii="Calibri" w:hAnsi="Calibri" w:cs="Arial"/>
      <w:b/>
      <w:bCs/>
      <w:sz w:val="28"/>
      <w:szCs w:val="26"/>
      <w:lang w:val="it-IT" w:eastAsia="fr-FR"/>
    </w:rPr>
  </w:style>
  <w:style w:type="character" w:customStyle="1" w:styleId="Ttulo4Car">
    <w:name w:val="Título 4 Car"/>
    <w:basedOn w:val="Fuentedeprrafopredeter"/>
    <w:link w:val="Ttulo4"/>
    <w:rsid w:val="00DB318A"/>
    <w:rPr>
      <w:rFonts w:ascii="Calibri" w:hAnsi="Calibri"/>
      <w:i/>
      <w:sz w:val="28"/>
      <w:szCs w:val="24"/>
      <w:lang w:val="it-IT" w:eastAsia="en-US"/>
    </w:rPr>
  </w:style>
  <w:style w:type="character" w:customStyle="1" w:styleId="TextodegloboCar">
    <w:name w:val="Texto de globo Car"/>
    <w:basedOn w:val="Fuentedeprrafopredeter"/>
    <w:link w:val="Textodeglobo"/>
    <w:rsid w:val="00DB318A"/>
    <w:rPr>
      <w:rFonts w:ascii="Tahoma" w:hAnsi="Tahoma" w:cs="Tahoma"/>
      <w:sz w:val="16"/>
      <w:szCs w:val="16"/>
      <w:lang w:val="it-IT"/>
    </w:rPr>
  </w:style>
  <w:style w:type="character" w:customStyle="1" w:styleId="TextonotapieCar">
    <w:name w:val="Texto nota pie Car"/>
    <w:basedOn w:val="Fuentedeprrafopredeter"/>
    <w:link w:val="Textonotapie"/>
    <w:rsid w:val="00DB318A"/>
    <w:rPr>
      <w:rFonts w:ascii="Calibri" w:hAnsi="Calibri"/>
      <w:sz w:val="24"/>
      <w:szCs w:val="24"/>
      <w:lang w:val="it-IT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DB318A"/>
    <w:rPr>
      <w:rFonts w:ascii="Calibri" w:hAnsi="Calibri"/>
      <w:sz w:val="24"/>
      <w:szCs w:val="24"/>
      <w:lang w:val="it-IT" w:eastAsia="en-US"/>
    </w:rPr>
  </w:style>
  <w:style w:type="character" w:customStyle="1" w:styleId="TtuloCar">
    <w:name w:val="Título Car"/>
    <w:basedOn w:val="Fuentedeprrafopredeter"/>
    <w:link w:val="Ttulo"/>
    <w:rsid w:val="00DB318A"/>
    <w:rPr>
      <w:rFonts w:ascii="Calibri" w:hAnsi="Calibri"/>
      <w:b/>
      <w:kern w:val="28"/>
      <w:sz w:val="32"/>
      <w:szCs w:val="24"/>
      <w:lang w:val="it-IT"/>
    </w:rPr>
  </w:style>
  <w:style w:type="character" w:customStyle="1" w:styleId="Ttulo5Car">
    <w:name w:val="Título 5 Car"/>
    <w:basedOn w:val="Fuentedeprrafopredeter"/>
    <w:link w:val="Ttulo5"/>
    <w:rsid w:val="00DB318A"/>
    <w:rPr>
      <w:rFonts w:ascii="Calibri" w:hAnsi="Calibri"/>
      <w:sz w:val="28"/>
      <w:szCs w:val="24"/>
      <w:lang w:val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B318A"/>
    <w:rPr>
      <w:rFonts w:ascii="Calibri" w:hAnsi="Calibri"/>
      <w:sz w:val="16"/>
      <w:szCs w:val="16"/>
      <w:lang w:val="it-IT"/>
    </w:rPr>
  </w:style>
  <w:style w:type="character" w:customStyle="1" w:styleId="parrafosangradoCar">
    <w:name w:val="parrafo sangrado Car"/>
    <w:basedOn w:val="Fuentedeprrafopredeter"/>
    <w:link w:val="parrafosangrado"/>
    <w:rsid w:val="00DB318A"/>
    <w:rPr>
      <w:rFonts w:ascii="Times" w:hAnsi="Times" w:cs="Times"/>
      <w:szCs w:val="24"/>
      <w:lang w:val="it-IT"/>
    </w:rPr>
  </w:style>
  <w:style w:type="paragraph" w:styleId="Sangranormal">
    <w:name w:val="Normal Indent"/>
    <w:basedOn w:val="Normal"/>
    <w:rsid w:val="00DB318A"/>
    <w:pPr>
      <w:ind w:left="708"/>
    </w:pPr>
  </w:style>
  <w:style w:type="paragraph" w:styleId="Sangradetextonormal">
    <w:name w:val="Body Text Indent"/>
    <w:basedOn w:val="Normal"/>
    <w:link w:val="SangradetextonormalCar"/>
    <w:autoRedefine/>
    <w:rsid w:val="00DB318A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DB318A"/>
    <w:rPr>
      <w:rFonts w:ascii="Calibri" w:hAnsi="Calibri"/>
      <w:sz w:val="28"/>
      <w:lang w:val="it-IT" w:eastAsia="it-IT"/>
    </w:rPr>
  </w:style>
  <w:style w:type="character" w:customStyle="1" w:styleId="canonCar">
    <w:name w:val="canon Car"/>
    <w:link w:val="canon"/>
    <w:rsid w:val="00DB318A"/>
    <w:rPr>
      <w:rFonts w:ascii="Calibri" w:hAnsi="Calibri"/>
      <w:b/>
      <w:sz w:val="28"/>
      <w:szCs w:val="24"/>
      <w:lang w:val="it-IT"/>
    </w:rPr>
  </w:style>
  <w:style w:type="paragraph" w:customStyle="1" w:styleId="textodenotaalpie">
    <w:name w:val="texto de nota al pie"/>
    <w:basedOn w:val="Normal"/>
    <w:link w:val="textodenotaalpieCar"/>
    <w:qFormat/>
    <w:rsid w:val="00DB318A"/>
    <w:rPr>
      <w:sz w:val="24"/>
    </w:rPr>
  </w:style>
  <w:style w:type="character" w:customStyle="1" w:styleId="textodenotaalpieCar">
    <w:name w:val="texto de nota al pie Car"/>
    <w:link w:val="textodenotaalpie"/>
    <w:rsid w:val="00DB318A"/>
    <w:rPr>
      <w:rFonts w:ascii="Calibri" w:hAnsi="Calibri"/>
      <w:sz w:val="24"/>
      <w:szCs w:val="24"/>
      <w:lang w:val="it-IT"/>
    </w:rPr>
  </w:style>
  <w:style w:type="paragraph" w:customStyle="1" w:styleId="Estiloarticulo13ptoExpandido3pto">
    <w:name w:val="Estilo articulo + 13 pto Expandido  3 pto"/>
    <w:basedOn w:val="articulo"/>
    <w:rsid w:val="00DB318A"/>
    <w:rPr>
      <w:spacing w:val="60"/>
      <w:sz w:val="26"/>
    </w:rPr>
  </w:style>
  <w:style w:type="character" w:styleId="Textoennegrita">
    <w:name w:val="Strong"/>
    <w:basedOn w:val="Fuentedeprrafopredeter"/>
    <w:qFormat/>
    <w:rsid w:val="00DB318A"/>
    <w:rPr>
      <w:b/>
      <w:bCs/>
    </w:rPr>
  </w:style>
  <w:style w:type="character" w:styleId="nfasis">
    <w:name w:val="Emphasis"/>
    <w:basedOn w:val="Fuentedeprrafopredeter"/>
    <w:qFormat/>
    <w:rsid w:val="00DB318A"/>
    <w:rPr>
      <w:i/>
      <w:iCs/>
    </w:rPr>
  </w:style>
  <w:style w:type="character" w:customStyle="1" w:styleId="style1">
    <w:name w:val="style1"/>
    <w:basedOn w:val="Fuentedeprrafopredeter"/>
    <w:rsid w:val="00DB318A"/>
  </w:style>
  <w:style w:type="character" w:customStyle="1" w:styleId="centratoCar">
    <w:name w:val="centrato Car"/>
    <w:link w:val="centrato"/>
    <w:rsid w:val="00DB318A"/>
    <w:rPr>
      <w:rFonts w:ascii="Calibri" w:hAnsi="Calibri"/>
      <w:noProof/>
      <w:sz w:val="28"/>
      <w:szCs w:val="24"/>
      <w:lang w:val="it-IT" w:eastAsia="en-US"/>
    </w:rPr>
  </w:style>
  <w:style w:type="paragraph" w:customStyle="1" w:styleId="Contnotapiemio">
    <w:name w:val="Cont. nota pie mio"/>
    <w:basedOn w:val="Normal"/>
    <w:qFormat/>
    <w:rsid w:val="00DB318A"/>
    <w:pPr>
      <w:spacing w:before="0" w:after="0" w:line="240" w:lineRule="auto"/>
      <w:ind w:firstLine="0"/>
      <w:jc w:val="center"/>
    </w:pPr>
  </w:style>
  <w:style w:type="paragraph" w:styleId="Textoindependiente2">
    <w:name w:val="Body Text 2"/>
    <w:basedOn w:val="Normal"/>
    <w:link w:val="Textoindependiente2Car"/>
    <w:rsid w:val="00DB318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B318A"/>
    <w:rPr>
      <w:rFonts w:ascii="Calibri" w:hAnsi="Calibri"/>
      <w:sz w:val="28"/>
      <w:szCs w:val="24"/>
      <w:lang w:val="it-IT"/>
    </w:rPr>
  </w:style>
  <w:style w:type="paragraph" w:styleId="Epgrafe">
    <w:name w:val="caption"/>
    <w:basedOn w:val="Normal"/>
    <w:next w:val="Normal"/>
    <w:unhideWhenUsed/>
    <w:qFormat/>
    <w:rsid w:val="00DB318A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DB318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B318A"/>
    <w:rPr>
      <w:rFonts w:ascii="Calibri" w:hAnsi="Calibri"/>
      <w:sz w:val="28"/>
      <w:szCs w:val="24"/>
      <w:lang w:val="it-IT"/>
    </w:rPr>
  </w:style>
  <w:style w:type="paragraph" w:customStyle="1" w:styleId="Separadornotaspiemio">
    <w:name w:val="Separador notas pie mio"/>
    <w:basedOn w:val="Normal"/>
    <w:qFormat/>
    <w:rsid w:val="00DB318A"/>
    <w:pPr>
      <w:spacing w:before="0" w:after="60" w:line="240" w:lineRule="auto"/>
      <w:ind w:firstLine="0"/>
    </w:pPr>
  </w:style>
  <w:style w:type="character" w:customStyle="1" w:styleId="style2">
    <w:name w:val="style2"/>
    <w:basedOn w:val="Fuentedeprrafopredeter"/>
    <w:rsid w:val="00DB318A"/>
  </w:style>
  <w:style w:type="character" w:styleId="VariableHTML">
    <w:name w:val="HTML Variable"/>
    <w:basedOn w:val="Fuentedeprrafopredeter"/>
    <w:rsid w:val="00DB318A"/>
    <w:rPr>
      <w:i/>
      <w:iCs/>
    </w:rPr>
  </w:style>
  <w:style w:type="paragraph" w:customStyle="1" w:styleId="NormEsp">
    <w:name w:val="Norm (Esp)"/>
    <w:basedOn w:val="Normal"/>
    <w:rsid w:val="00DB318A"/>
    <w:rPr>
      <w:lang w:val="es-ES_tradnl"/>
    </w:rPr>
  </w:style>
  <w:style w:type="paragraph" w:customStyle="1" w:styleId="NormF">
    <w:name w:val="Norm (F)"/>
    <w:basedOn w:val="Normal"/>
    <w:rsid w:val="00DB318A"/>
    <w:rPr>
      <w:lang w:val="fr-FR"/>
    </w:rPr>
  </w:style>
  <w:style w:type="paragraph" w:customStyle="1" w:styleId="NormG">
    <w:name w:val="Norm (G)"/>
    <w:basedOn w:val="Normal"/>
    <w:rsid w:val="00DB318A"/>
    <w:rPr>
      <w:lang w:val="de-DE"/>
    </w:rPr>
  </w:style>
  <w:style w:type="paragraph" w:customStyle="1" w:styleId="NormIngl">
    <w:name w:val="Norm (Ingl)"/>
    <w:basedOn w:val="Normal"/>
    <w:rsid w:val="00DB318A"/>
    <w:rPr>
      <w:lang w:val="en-GB"/>
    </w:rPr>
  </w:style>
  <w:style w:type="paragraph" w:customStyle="1" w:styleId="NormaleCE">
    <w:name w:val="Normale (CE)"/>
    <w:basedOn w:val="Normal"/>
    <w:rsid w:val="00DB318A"/>
  </w:style>
  <w:style w:type="character" w:customStyle="1" w:styleId="addmd1">
    <w:name w:val="addmd1"/>
    <w:rsid w:val="00DB318A"/>
    <w:rPr>
      <w:sz w:val="20"/>
      <w:szCs w:val="20"/>
    </w:rPr>
  </w:style>
  <w:style w:type="character" w:customStyle="1" w:styleId="authorname">
    <w:name w:val="authorname"/>
    <w:rsid w:val="00DB318A"/>
  </w:style>
  <w:style w:type="character" w:customStyle="1" w:styleId="Bibliografia1">
    <w:name w:val="Bibliografia1"/>
    <w:rsid w:val="00DB318A"/>
  </w:style>
  <w:style w:type="paragraph" w:customStyle="1" w:styleId="caption2">
    <w:name w:val="caption2"/>
    <w:basedOn w:val="Normal"/>
    <w:rsid w:val="00DB318A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DB318A"/>
    <w:rPr>
      <w:vertAlign w:val="superscript"/>
    </w:rPr>
  </w:style>
  <w:style w:type="character" w:customStyle="1" w:styleId="citation">
    <w:name w:val="citation"/>
    <w:rsid w:val="00DB318A"/>
  </w:style>
  <w:style w:type="character" w:styleId="CitaHTML">
    <w:name w:val="HTML Cite"/>
    <w:rsid w:val="00DB318A"/>
    <w:rPr>
      <w:i/>
      <w:iCs/>
    </w:rPr>
  </w:style>
  <w:style w:type="character" w:customStyle="1" w:styleId="contributornametrigger">
    <w:name w:val="contributornametrigger"/>
    <w:rsid w:val="00DB318A"/>
  </w:style>
  <w:style w:type="paragraph" w:customStyle="1" w:styleId="cscitasangradaentexto">
    <w:name w:val="cs (cita sangrada en texto)"/>
    <w:basedOn w:val="Normal"/>
    <w:next w:val="Normal"/>
    <w:uiPriority w:val="99"/>
    <w:rsid w:val="00DB318A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DB318A"/>
    <w:pPr>
      <w:autoSpaceDE w:val="0"/>
      <w:autoSpaceDN w:val="0"/>
      <w:adjustRightInd w:val="0"/>
      <w:spacing w:before="-1" w:beforeAutospacing="0" w:line="240" w:lineRule="auto"/>
      <w:jc w:val="left"/>
    </w:pPr>
    <w:rPr>
      <w:rFonts w:ascii="Times" w:hAnsi="Times"/>
      <w:color w:val="000000"/>
      <w:sz w:val="24"/>
      <w:szCs w:val="24"/>
      <w:lang w:val="it-IT" w:eastAsia="it-IT"/>
    </w:rPr>
  </w:style>
  <w:style w:type="character" w:customStyle="1" w:styleId="DefaultParagraphFo">
    <w:name w:val="Default Paragraph Fo"/>
    <w:qFormat/>
    <w:rsid w:val="00DB318A"/>
    <w:rPr>
      <w:rFonts w:ascii="Calibri" w:hAnsi="Calibri"/>
      <w:sz w:val="28"/>
    </w:rPr>
  </w:style>
  <w:style w:type="paragraph" w:customStyle="1" w:styleId="didascalia">
    <w:name w:val="didascalia"/>
    <w:basedOn w:val="Normal"/>
    <w:rsid w:val="00DB318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DB318A"/>
  </w:style>
  <w:style w:type="paragraph" w:customStyle="1" w:styleId="Documento1">
    <w:name w:val="Documento 1"/>
    <w:rsid w:val="00DB318A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DB318A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DB318A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DB318A"/>
    <w:rPr>
      <w:b/>
      <w:i/>
      <w:sz w:val="24"/>
    </w:rPr>
  </w:style>
  <w:style w:type="character" w:customStyle="1" w:styleId="Documento5">
    <w:name w:val="Documento 5"/>
    <w:rsid w:val="00DB318A"/>
  </w:style>
  <w:style w:type="character" w:customStyle="1" w:styleId="Documento6">
    <w:name w:val="Documento 6"/>
    <w:rsid w:val="00DB318A"/>
  </w:style>
  <w:style w:type="character" w:customStyle="1" w:styleId="Documento7">
    <w:name w:val="Documento 7"/>
    <w:rsid w:val="00DB318A"/>
  </w:style>
  <w:style w:type="character" w:customStyle="1" w:styleId="Documento8">
    <w:name w:val="Documento 8"/>
    <w:rsid w:val="00DB318A"/>
  </w:style>
  <w:style w:type="character" w:customStyle="1" w:styleId="helptooltip1">
    <w:name w:val="helptooltip1"/>
    <w:rsid w:val="00DB318A"/>
  </w:style>
  <w:style w:type="paragraph" w:customStyle="1" w:styleId="indice1">
    <w:name w:val="indice 1"/>
    <w:rsid w:val="00DB318A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DB318A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DB318A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DB318A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Iniztecn">
    <w:name w:val="Iniz tecn"/>
    <w:rsid w:val="00DB318A"/>
    <w:rPr>
      <w:rFonts w:ascii="Courier New" w:hAnsi="Courier New"/>
      <w:noProof w:val="0"/>
      <w:sz w:val="24"/>
      <w:lang w:val="en-US"/>
    </w:rPr>
  </w:style>
  <w:style w:type="paragraph" w:styleId="Sinespaciado">
    <w:name w:val="No Spacing"/>
    <w:uiPriority w:val="1"/>
    <w:qFormat/>
    <w:rsid w:val="00DB318A"/>
    <w:pPr>
      <w:spacing w:before="-1" w:beforeAutospacing="0" w:line="240" w:lineRule="auto"/>
      <w:jc w:val="left"/>
    </w:pPr>
    <w:rPr>
      <w:rFonts w:ascii="Times" w:eastAsia="Calibri" w:hAnsi="Times"/>
      <w:sz w:val="28"/>
      <w:szCs w:val="28"/>
      <w:lang w:val="it-IT" w:eastAsia="en-US"/>
    </w:rPr>
  </w:style>
  <w:style w:type="paragraph" w:customStyle="1" w:styleId="Pardestro1">
    <w:name w:val="Par destro 1"/>
    <w:rsid w:val="00DB318A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DB318A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DB318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DB318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DB318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DB318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DB318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DB318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DB318A"/>
    <w:pPr>
      <w:spacing w:after="200" w:line="276" w:lineRule="auto"/>
      <w:ind w:left="720"/>
      <w:contextualSpacing/>
    </w:pPr>
    <w:rPr>
      <w:szCs w:val="28"/>
    </w:rPr>
  </w:style>
  <w:style w:type="character" w:customStyle="1" w:styleId="printonly">
    <w:name w:val="printonly"/>
    <w:rsid w:val="00DB318A"/>
  </w:style>
  <w:style w:type="character" w:customStyle="1" w:styleId="reference-accessdate">
    <w:name w:val="reference-accessdate"/>
    <w:rsid w:val="00DB318A"/>
  </w:style>
  <w:style w:type="character" w:customStyle="1" w:styleId="reference-text">
    <w:name w:val="reference-text"/>
    <w:rsid w:val="00DB318A"/>
  </w:style>
  <w:style w:type="paragraph" w:customStyle="1" w:styleId="Se">
    <w:name w:val="Se"/>
    <w:basedOn w:val="Normal"/>
    <w:rsid w:val="00DB318A"/>
    <w:pPr>
      <w:spacing w:after="0" w:line="240" w:lineRule="auto"/>
    </w:pPr>
  </w:style>
  <w:style w:type="character" w:customStyle="1" w:styleId="singlehighlightclass">
    <w:name w:val="single_highlight_class"/>
    <w:rsid w:val="00DB318A"/>
  </w:style>
  <w:style w:type="paragraph" w:customStyle="1" w:styleId="sommario1">
    <w:name w:val="sommario 1"/>
    <w:rsid w:val="00DB318A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DB318A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DB318A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DB318A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DB318A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rsid w:val="00DB318A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DB318A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DB318A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DB318A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DB318A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DB318A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DB318A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DB318A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DB318A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rsid w:val="00DB318A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DB318A"/>
    <w:rPr>
      <w:rFonts w:ascii="Cambria" w:hAnsi="Cambria"/>
      <w:i/>
      <w:iCs/>
      <w:kern w:val="1"/>
      <w:sz w:val="24"/>
      <w:szCs w:val="24"/>
      <w:lang w:val="it-IT" w:eastAsia="ar-SA"/>
    </w:rPr>
  </w:style>
  <w:style w:type="character" w:customStyle="1" w:styleId="Tablanormal41">
    <w:name w:val="Tabla normal 41"/>
    <w:uiPriority w:val="21"/>
    <w:qFormat/>
    <w:rsid w:val="00DB318A"/>
    <w:rPr>
      <w:b/>
      <w:bCs/>
      <w:i/>
      <w:iCs/>
      <w:color w:val="4F81BD"/>
    </w:rPr>
  </w:style>
  <w:style w:type="character" w:customStyle="1" w:styleId="Tecnico1">
    <w:name w:val="Tecnico 1"/>
    <w:rsid w:val="00DB318A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DB318A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DB318A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DB318A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DB318A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DB318A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DB318A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DB318A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textexposedshow">
    <w:name w:val="text_exposed_show"/>
    <w:rsid w:val="00DB318A"/>
  </w:style>
  <w:style w:type="paragraph" w:customStyle="1" w:styleId="titoloindicefonti">
    <w:name w:val="titolo indice fonti"/>
    <w:basedOn w:val="Normal"/>
    <w:rsid w:val="00DB318A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B318A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DB318A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DB318A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DB318A"/>
  </w:style>
  <w:style w:type="character" w:customStyle="1" w:styleId="WW-FootnoteCharacters">
    <w:name w:val="WW-Footnote Characters"/>
    <w:rsid w:val="00DB318A"/>
    <w:rPr>
      <w:vertAlign w:val="superscript"/>
    </w:rPr>
  </w:style>
  <w:style w:type="character" w:customStyle="1" w:styleId="WW-Rimandonotaapidipagina">
    <w:name w:val="WW-Rimando nota a piè di pagina"/>
    <w:rsid w:val="00DB318A"/>
    <w:rPr>
      <w:vertAlign w:val="superscript"/>
    </w:rPr>
  </w:style>
  <w:style w:type="character" w:customStyle="1" w:styleId="apple-converted-space">
    <w:name w:val="apple-converted-space"/>
    <w:rsid w:val="00DB318A"/>
  </w:style>
  <w:style w:type="character" w:customStyle="1" w:styleId="mw-cite-backlink">
    <w:name w:val="mw-cite-backlink"/>
    <w:rsid w:val="00DB318A"/>
  </w:style>
  <w:style w:type="paragraph" w:customStyle="1" w:styleId="EstilocanonInterlineadosencillo">
    <w:name w:val="Estilo canon + Interlineado:  sencillo"/>
    <w:basedOn w:val="canon"/>
    <w:rsid w:val="00DB318A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DB318A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DB318A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DB318A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rsid w:val="00DB318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D650F1BEDF4E11B6E1C1551C180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FDBCA-6EDF-4EC1-BCF7-306BD8AD5280}"/>
      </w:docPartPr>
      <w:docPartBody>
        <w:p w:rsidR="002E1E65" w:rsidRDefault="00704334">
          <w:pPr>
            <w:pStyle w:val="1ED650F1BEDF4E11B6E1C1551C180924"/>
          </w:pPr>
          <w:r>
            <w:t>[Digitare il testo]</w:t>
          </w:r>
        </w:p>
      </w:docPartBody>
    </w:docPart>
    <w:docPart>
      <w:docPartPr>
        <w:name w:val="6052AB9B347646BC9B00731EDEFBD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38D78-2CD7-498F-999E-E6ADAB1FFF9E}"/>
      </w:docPartPr>
      <w:docPartBody>
        <w:p w:rsidR="002E1E65" w:rsidRDefault="00704334">
          <w:pPr>
            <w:pStyle w:val="6052AB9B347646BC9B00731EDEFBDCCB"/>
          </w:pPr>
          <w:r>
            <w:t>[Digitare il testo]</w:t>
          </w:r>
        </w:p>
      </w:docPartBody>
    </w:docPart>
    <w:docPart>
      <w:docPartPr>
        <w:name w:val="32F8909D8E5043ADBC47D5D6199F9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BB87A2-2B5F-4393-9E88-D55588977764}"/>
      </w:docPartPr>
      <w:docPartBody>
        <w:p w:rsidR="002E1E65" w:rsidRDefault="00704334">
          <w:pPr>
            <w:pStyle w:val="32F8909D8E5043ADBC47D5D6199F9D7E"/>
          </w:pPr>
          <w:r>
            <w:t>[Digitare il testo]</w:t>
          </w:r>
        </w:p>
      </w:docPartBody>
    </w:docPart>
    <w:docPart>
      <w:docPartPr>
        <w:name w:val="7FD6051B47A94AC1BA12214A8769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29965-133B-486C-A4AE-419698547620}"/>
      </w:docPartPr>
      <w:docPartBody>
        <w:p w:rsidR="002E1E65" w:rsidRDefault="00704334">
          <w:pPr>
            <w:pStyle w:val="7FD6051B47A94AC1BA12214A8769B4F4"/>
          </w:pPr>
          <w:r>
            <w:t>[Digitare il testo]</w:t>
          </w:r>
        </w:p>
      </w:docPartBody>
    </w:docPart>
    <w:docPart>
      <w:docPartPr>
        <w:name w:val="257FCDE8C4594E23A5C6D7ECDF64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BFBF-A88C-447E-BFEE-4B5291E6E96F}"/>
      </w:docPartPr>
      <w:docPartBody>
        <w:p w:rsidR="002E1E65" w:rsidRDefault="00704334">
          <w:pPr>
            <w:pStyle w:val="257FCDE8C4594E23A5C6D7ECDF64BAEB"/>
          </w:pPr>
          <w:r>
            <w:t>[Escribir texto]</w:t>
          </w:r>
        </w:p>
      </w:docPartBody>
    </w:docPart>
    <w:docPart>
      <w:docPartPr>
        <w:name w:val="4F0CBE4CCEFF45A39FD5F53C2051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3802-ACE3-44F8-BCDA-17A3AB17AF1E}"/>
      </w:docPartPr>
      <w:docPartBody>
        <w:p w:rsidR="002E1E65" w:rsidRDefault="00704334">
          <w:pPr>
            <w:pStyle w:val="4F0CBE4CCEFF45A39FD5F53C2051895A"/>
          </w:pPr>
          <w:r>
            <w:t>[Escribir texto]</w:t>
          </w:r>
        </w:p>
      </w:docPartBody>
    </w:docPart>
    <w:docPart>
      <w:docPartPr>
        <w:name w:val="50D70D4E56074D738E5FF204F4CB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C34A-B2FB-47EC-97A5-EDC799670C38}"/>
      </w:docPartPr>
      <w:docPartBody>
        <w:p w:rsidR="002E1E65" w:rsidRDefault="00704334">
          <w:pPr>
            <w:pStyle w:val="50D70D4E56074D738E5FF204F4CBA77C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E65"/>
    <w:rsid w:val="002E1E65"/>
    <w:rsid w:val="00704334"/>
    <w:rsid w:val="00A8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6DAA54B91B444790A03D5B618D6E7E">
    <w:name w:val="0F6DAA54B91B444790A03D5B618D6E7E"/>
  </w:style>
  <w:style w:type="paragraph" w:customStyle="1" w:styleId="160F754B0B6A43028B1126C592CD3339">
    <w:name w:val="160F754B0B6A43028B1126C592CD3339"/>
  </w:style>
  <w:style w:type="paragraph" w:customStyle="1" w:styleId="5BE0B26CDA8C46E097524431A31A054C">
    <w:name w:val="5BE0B26CDA8C46E097524431A31A054C"/>
  </w:style>
  <w:style w:type="paragraph" w:customStyle="1" w:styleId="6D45CE4F215F471D9FB3479A2A062378">
    <w:name w:val="6D45CE4F215F471D9FB3479A2A062378"/>
  </w:style>
  <w:style w:type="paragraph" w:customStyle="1" w:styleId="0233662772664CF9AB01C987A768BA47">
    <w:name w:val="0233662772664CF9AB01C987A768BA47"/>
  </w:style>
  <w:style w:type="paragraph" w:customStyle="1" w:styleId="3B825A36ED7A49188B3FF7E1573184D2">
    <w:name w:val="3B825A36ED7A49188B3FF7E1573184D2"/>
  </w:style>
  <w:style w:type="paragraph" w:customStyle="1" w:styleId="C0B191A3E7E54C2F9B061387BBB3FD25">
    <w:name w:val="C0B191A3E7E54C2F9B061387BBB3FD25"/>
  </w:style>
  <w:style w:type="paragraph" w:customStyle="1" w:styleId="C824118A3C03423C810D91916C6F14CE">
    <w:name w:val="C824118A3C03423C810D91916C6F14CE"/>
  </w:style>
  <w:style w:type="paragraph" w:customStyle="1" w:styleId="48A599E37DAE4B648B7FA4415CDF8732">
    <w:name w:val="48A599E37DAE4B648B7FA4415CDF8732"/>
  </w:style>
  <w:style w:type="paragraph" w:customStyle="1" w:styleId="D22092703036420AA6BB54D452FB8E47">
    <w:name w:val="D22092703036420AA6BB54D452FB8E47"/>
  </w:style>
  <w:style w:type="paragraph" w:customStyle="1" w:styleId="9A961327392B4D3DAD4E69D42799B134">
    <w:name w:val="9A961327392B4D3DAD4E69D42799B134"/>
  </w:style>
  <w:style w:type="paragraph" w:customStyle="1" w:styleId="252297C261E44BE187042AA8B3C62754">
    <w:name w:val="252297C261E44BE187042AA8B3C62754"/>
  </w:style>
  <w:style w:type="paragraph" w:customStyle="1" w:styleId="F3B710BD58CD4B0EB3C8FB8CB39F5DE2">
    <w:name w:val="F3B710BD58CD4B0EB3C8FB8CB39F5DE2"/>
    <w:rPr>
      <w:lang w:val="it-IT" w:eastAsia="it-IT"/>
    </w:rPr>
  </w:style>
  <w:style w:type="paragraph" w:customStyle="1" w:styleId="458DC0EB376C422A8FA7DB6536040056">
    <w:name w:val="458DC0EB376C422A8FA7DB6536040056"/>
    <w:rPr>
      <w:lang w:val="it-IT" w:eastAsia="it-IT"/>
    </w:rPr>
  </w:style>
  <w:style w:type="paragraph" w:customStyle="1" w:styleId="1ED650F1BEDF4E11B6E1C1551C180924">
    <w:name w:val="1ED650F1BEDF4E11B6E1C1551C180924"/>
    <w:rPr>
      <w:lang w:val="it-IT" w:eastAsia="it-IT"/>
    </w:rPr>
  </w:style>
  <w:style w:type="paragraph" w:customStyle="1" w:styleId="6052AB9B347646BC9B00731EDEFBDCCB">
    <w:name w:val="6052AB9B347646BC9B00731EDEFBDCCB"/>
    <w:rPr>
      <w:lang w:val="it-IT" w:eastAsia="it-IT"/>
    </w:rPr>
  </w:style>
  <w:style w:type="paragraph" w:customStyle="1" w:styleId="32F8909D8E5043ADBC47D5D6199F9D7E">
    <w:name w:val="32F8909D8E5043ADBC47D5D6199F9D7E"/>
    <w:rPr>
      <w:lang w:val="it-IT" w:eastAsia="it-IT"/>
    </w:rPr>
  </w:style>
  <w:style w:type="paragraph" w:customStyle="1" w:styleId="7FD6051B47A94AC1BA12214A8769B4F4">
    <w:name w:val="7FD6051B47A94AC1BA12214A8769B4F4"/>
    <w:rPr>
      <w:lang w:val="it-IT" w:eastAsia="it-IT"/>
    </w:rPr>
  </w:style>
  <w:style w:type="paragraph" w:customStyle="1" w:styleId="257FCDE8C4594E23A5C6D7ECDF64BAEB">
    <w:name w:val="257FCDE8C4594E23A5C6D7ECDF64BAEB"/>
  </w:style>
  <w:style w:type="paragraph" w:customStyle="1" w:styleId="4F0CBE4CCEFF45A39FD5F53C2051895A">
    <w:name w:val="4F0CBE4CCEFF45A39FD5F53C2051895A"/>
  </w:style>
  <w:style w:type="paragraph" w:customStyle="1" w:styleId="50D70D4E56074D738E5FF204F4CBA77C">
    <w:name w:val="50D70D4E56074D738E5FF204F4CBA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Documento normal</vt:lpstr>
      <vt:lpstr>Documento normal</vt:lpstr>
    </vt:vector>
  </TitlesOfParts>
  <Company>btc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Tomix</dc:creator>
  <dc:description>salvar como</dc:description>
  <cp:lastModifiedBy>Tomix</cp:lastModifiedBy>
  <cp:revision>1</cp:revision>
  <dcterms:created xsi:type="dcterms:W3CDTF">2017-09-11T14:16:00Z</dcterms:created>
  <dcterms:modified xsi:type="dcterms:W3CDTF">2017-09-11T14:38:00Z</dcterms:modified>
</cp:coreProperties>
</file>